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21732" w:rsidRPr="008B5641" w:rsidRDefault="00621732" w:rsidP="00621732">
      <w:pPr>
        <w:spacing w:after="0" w:line="240" w:lineRule="auto"/>
        <w:rPr>
          <w:rFonts w:ascii="Times New Roman" w:eastAsia="Times New Roman" w:hAnsi="Times New Roman" w:cs="Times New Roman"/>
          <w:noProof w:val="0"/>
          <w:sz w:val="24"/>
          <w:szCs w:val="24"/>
        </w:rPr>
      </w:pPr>
      <w:r w:rsidRPr="008B5641">
        <w:rPr>
          <w:rFonts w:ascii="Times New Roman" w:eastAsia="Times New Roman" w:hAnsi="Times New Roman" w:cs="Times New Roman"/>
          <w:sz w:val="24"/>
          <w:szCs w:val="24"/>
        </w:rPr>
        <w:drawing>
          <wp:anchor distT="0" distB="0" distL="114300" distR="114300" simplePos="0" relativeHeight="251659264" behindDoc="1" locked="0" layoutInCell="1" allowOverlap="1">
            <wp:simplePos x="0" y="0"/>
            <wp:positionH relativeFrom="column">
              <wp:posOffset>76200</wp:posOffset>
            </wp:positionH>
            <wp:positionV relativeFrom="paragraph">
              <wp:posOffset>-457200</wp:posOffset>
            </wp:positionV>
            <wp:extent cx="1689100" cy="906145"/>
            <wp:effectExtent l="19050" t="0" r="6350" b="0"/>
            <wp:wrapTight wrapText="bothSides">
              <wp:wrapPolygon edited="0">
                <wp:start x="-244" y="0"/>
                <wp:lineTo x="-244" y="21343"/>
                <wp:lineTo x="21681" y="21343"/>
                <wp:lineTo x="21681" y="0"/>
                <wp:lineTo x="-244" y="0"/>
              </wp:wrapPolygon>
            </wp:wrapTight>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email"/>
                    <a:srcRect/>
                    <a:stretch>
                      <a:fillRect/>
                    </a:stretch>
                  </pic:blipFill>
                  <pic:spPr bwMode="auto">
                    <a:xfrm>
                      <a:off x="0" y="0"/>
                      <a:ext cx="1689100" cy="906145"/>
                    </a:xfrm>
                    <a:prstGeom prst="rect">
                      <a:avLst/>
                    </a:prstGeom>
                    <a:noFill/>
                  </pic:spPr>
                </pic:pic>
              </a:graphicData>
            </a:graphic>
          </wp:anchor>
        </w:drawing>
      </w:r>
    </w:p>
    <w:p w:rsidR="00621732" w:rsidRPr="008B5641" w:rsidRDefault="00621732" w:rsidP="00621732">
      <w:pPr>
        <w:spacing w:after="0" w:line="240" w:lineRule="auto"/>
        <w:rPr>
          <w:rFonts w:ascii="Times New Roman" w:eastAsia="Times New Roman" w:hAnsi="Times New Roman" w:cs="Times New Roman"/>
          <w:noProof w:val="0"/>
          <w:sz w:val="24"/>
          <w:szCs w:val="24"/>
          <w:lang w:val="pl-PL"/>
        </w:rPr>
      </w:pPr>
    </w:p>
    <w:p w:rsidR="008F5166" w:rsidRPr="008F5166" w:rsidRDefault="00621732" w:rsidP="008F5166">
      <w:pPr>
        <w:keepNext/>
        <w:spacing w:before="240" w:after="0" w:line="240" w:lineRule="auto"/>
        <w:outlineLvl w:val="3"/>
        <w:rPr>
          <w:rFonts w:ascii="Brush Script MT" w:eastAsia="Times New Roman" w:hAnsi="Brush Script MT" w:cs="Times New Roman"/>
          <w:bCs/>
          <w:i/>
          <w:noProof w:val="0"/>
          <w:color w:val="0000FF"/>
          <w:sz w:val="48"/>
          <w:szCs w:val="48"/>
          <w:lang w:val="sr-Latn-CS"/>
        </w:rPr>
      </w:pPr>
      <w:r w:rsidRPr="008B5641">
        <w:rPr>
          <w:rFonts w:ascii="Brush Script MT" w:eastAsia="Times New Roman" w:hAnsi="Brush Script MT" w:cs="Times New Roman"/>
          <w:bCs/>
          <w:i/>
          <w:noProof w:val="0"/>
          <w:color w:val="FF00FF"/>
          <w:sz w:val="48"/>
          <w:szCs w:val="48"/>
          <w:lang w:val="sr-Latn-CS"/>
        </w:rPr>
        <w:t>Za</w:t>
      </w:r>
      <w:r w:rsidR="00443C5F">
        <w:rPr>
          <w:rFonts w:ascii="Brush Script MT" w:eastAsia="Times New Roman" w:hAnsi="Brush Script MT" w:cs="Times New Roman"/>
          <w:bCs/>
          <w:i/>
          <w:noProof w:val="0"/>
          <w:color w:val="FF00FF"/>
          <w:sz w:val="48"/>
          <w:szCs w:val="48"/>
          <w:lang w:val="sr-Latn-CS"/>
        </w:rPr>
        <w:t xml:space="preserve"> </w:t>
      </w:r>
      <w:r w:rsidRPr="008B5641">
        <w:rPr>
          <w:rFonts w:ascii="Brush Script MT" w:eastAsia="Times New Roman" w:hAnsi="Brush Script MT" w:cs="Times New Roman"/>
          <w:bCs/>
          <w:i/>
          <w:noProof w:val="0"/>
          <w:color w:val="FF00FF"/>
          <w:sz w:val="48"/>
          <w:szCs w:val="48"/>
        </w:rPr>
        <w:t>subotu/nedelju</w:t>
      </w:r>
      <w:r w:rsidR="00443C5F">
        <w:rPr>
          <w:rFonts w:ascii="Brush Script MT" w:eastAsia="Times New Roman" w:hAnsi="Brush Script MT" w:cs="Times New Roman"/>
          <w:bCs/>
          <w:i/>
          <w:noProof w:val="0"/>
          <w:color w:val="FF00FF"/>
          <w:sz w:val="48"/>
          <w:szCs w:val="48"/>
        </w:rPr>
        <w:t xml:space="preserve"> </w:t>
      </w:r>
      <w:r>
        <w:rPr>
          <w:rFonts w:ascii="Brush Script MT" w:eastAsia="Times New Roman" w:hAnsi="Brush Script MT" w:cs="Times New Roman"/>
          <w:bCs/>
          <w:i/>
          <w:noProof w:val="0"/>
          <w:color w:val="0000CC"/>
          <w:sz w:val="48"/>
          <w:szCs w:val="48"/>
        </w:rPr>
        <w:t>25/26</w:t>
      </w:r>
      <w:r w:rsidRPr="008B5641">
        <w:rPr>
          <w:rFonts w:ascii="Brush Script MT" w:eastAsia="Times New Roman" w:hAnsi="Brush Script MT" w:cs="Times New Roman"/>
          <w:bCs/>
          <w:i/>
          <w:noProof w:val="0"/>
          <w:color w:val="0000CC"/>
          <w:sz w:val="48"/>
          <w:szCs w:val="48"/>
        </w:rPr>
        <w:t>.oktobar</w:t>
      </w:r>
      <w:r w:rsidRPr="008B5641">
        <w:rPr>
          <w:rFonts w:ascii="Brush Script MT" w:eastAsia="Times New Roman" w:hAnsi="Brush Script MT" w:cs="Times New Roman"/>
          <w:bCs/>
          <w:i/>
          <w:noProof w:val="0"/>
          <w:color w:val="0000CC"/>
          <w:sz w:val="48"/>
          <w:szCs w:val="48"/>
          <w:lang w:val="sr-Latn-CS"/>
        </w:rPr>
        <w:t xml:space="preserve"> 2014</w:t>
      </w:r>
      <w:r w:rsidRPr="008B5641">
        <w:rPr>
          <w:rFonts w:ascii="Brush Script MT" w:eastAsia="Times New Roman" w:hAnsi="Brush Script MT" w:cs="Times New Roman"/>
          <w:bCs/>
          <w:i/>
          <w:noProof w:val="0"/>
          <w:color w:val="0000FF"/>
          <w:sz w:val="48"/>
          <w:szCs w:val="48"/>
          <w:lang w:val="sr-Latn-CS"/>
        </w:rPr>
        <w:t>.</w:t>
      </w:r>
    </w:p>
    <w:p w:rsidR="008F5166" w:rsidRDefault="008F5166" w:rsidP="008F5166">
      <w:pPr>
        <w:spacing w:after="0" w:line="240" w:lineRule="auto"/>
        <w:jc w:val="center"/>
        <w:rPr>
          <w:rFonts w:ascii="Times New Roman" w:eastAsia="Times New Roman" w:hAnsi="Times New Roman" w:cs="Times New Roman"/>
          <w:b/>
          <w:noProof w:val="0"/>
          <w:sz w:val="28"/>
          <w:szCs w:val="24"/>
        </w:rPr>
      </w:pPr>
    </w:p>
    <w:p w:rsidR="008F5166" w:rsidRPr="008F5166" w:rsidRDefault="008F5166" w:rsidP="008F5166">
      <w:pPr>
        <w:spacing w:after="0" w:line="240" w:lineRule="auto"/>
        <w:jc w:val="center"/>
        <w:rPr>
          <w:rFonts w:ascii="Times New Roman" w:eastAsia="Times New Roman" w:hAnsi="Times New Roman" w:cs="Times New Roman"/>
          <w:b/>
          <w:noProof w:val="0"/>
          <w:color w:val="0000CC"/>
          <w:sz w:val="28"/>
          <w:szCs w:val="24"/>
        </w:rPr>
      </w:pPr>
      <w:r w:rsidRPr="00C60343">
        <w:rPr>
          <w:rFonts w:ascii="Times New Roman" w:eastAsia="Times New Roman" w:hAnsi="Times New Roman" w:cs="Times New Roman"/>
          <w:b/>
          <w:noProof w:val="0"/>
          <w:color w:val="0000CC"/>
          <w:sz w:val="28"/>
          <w:szCs w:val="24"/>
        </w:rPr>
        <w:t>Kovač pisao parlamentarcima</w:t>
      </w:r>
    </w:p>
    <w:p w:rsidR="008F5166" w:rsidRPr="008F5166" w:rsidRDefault="008F5166" w:rsidP="008F5166">
      <w:pPr>
        <w:spacing w:after="0" w:line="240" w:lineRule="auto"/>
        <w:jc w:val="both"/>
        <w:rPr>
          <w:rFonts w:ascii="Times New Roman" w:eastAsia="Times New Roman" w:hAnsi="Times New Roman" w:cs="Times New Roman"/>
          <w:noProof w:val="0"/>
          <w:sz w:val="24"/>
          <w:szCs w:val="24"/>
        </w:rPr>
      </w:pPr>
    </w:p>
    <w:p w:rsidR="008F5166" w:rsidRPr="008F5166" w:rsidRDefault="008F5166" w:rsidP="00C4550F">
      <w:pPr>
        <w:spacing w:after="0" w:line="240" w:lineRule="auto"/>
        <w:jc w:val="both"/>
        <w:rPr>
          <w:rFonts w:ascii="Times New Roman" w:eastAsia="Times New Roman" w:hAnsi="Times New Roman" w:cs="Times New Roman"/>
          <w:sz w:val="24"/>
          <w:szCs w:val="24"/>
        </w:rPr>
      </w:pPr>
      <w:r w:rsidRPr="008F5166">
        <w:rPr>
          <w:rFonts w:ascii="Times New Roman" w:eastAsia="Times New Roman" w:hAnsi="Times New Roman" w:cs="Times New Roman"/>
          <w:sz w:val="24"/>
          <w:szCs w:val="24"/>
        </w:rPr>
        <w:t>„U proteklom periodu obraćali smo se javnosti, resornim ministarstvima i Vladi, organizovali štrajk upozorenja 2. oktobra i štrajk i protest 22. oktobra sa ključnim zahtevom da se prosveta izuzme iz linearnog smanjenja zarada svih zaposlenih u javnom sektoru i navodili obrazloženja za taj zahtev. Kako vidimo, ni resorna ministarstva, ni Vlada nisu prihvatila naše opravdane argumente i rebalans se našao u skupštinskoj proceduri. Ono što nas je posebno razočaralo, to je i činjenica da je i Odbor za obrazovanje, nauku i tehnološki razvoj i informatičko društvo na svojoj jučerašnjoj sednici odlučio da predloži Odboru za finansije da prihvati predlog Zakona o izmenama i dopunama Zakona o budžetu Republike Srbije za 2014. godine – Razdeo 24 Ministarstvo prosvete, nauke i tehnološkog razvoja, tim pre što smo 10. oktobra bili gosti Odbora za obrazovanje, gde smo takođe izneli zahtev za izuzećem iz smanjenja i obrazložili ga, očekivajući da će nas bar Odbor za obrazovanje uzeti u zaštitu. To se, nažalost, nije de</w:t>
      </w:r>
      <w:r>
        <w:rPr>
          <w:rFonts w:ascii="Times New Roman" w:eastAsia="Times New Roman" w:hAnsi="Times New Roman" w:cs="Times New Roman"/>
          <w:sz w:val="24"/>
          <w:szCs w:val="24"/>
        </w:rPr>
        <w:t>silo“ ka</w:t>
      </w:r>
      <w:r w:rsidRPr="008F5166">
        <w:rPr>
          <w:rFonts w:ascii="Times New Roman" w:eastAsia="Times New Roman" w:hAnsi="Times New Roman" w:cs="Times New Roman"/>
          <w:sz w:val="24"/>
          <w:szCs w:val="24"/>
        </w:rPr>
        <w:t>že u svom dopisu poslaničkim grupama u Narodnoj Skupštini RS prof Hadži Zdravko M. Kovač u ime SRPS-a.</w:t>
      </w:r>
    </w:p>
    <w:p w:rsidR="008F5166" w:rsidRPr="008F5166" w:rsidRDefault="008F5166" w:rsidP="008F5166">
      <w:pPr>
        <w:spacing w:after="0" w:line="240" w:lineRule="auto"/>
        <w:jc w:val="both"/>
        <w:rPr>
          <w:rFonts w:ascii="Times New Roman" w:eastAsia="Times New Roman" w:hAnsi="Times New Roman" w:cs="Times New Roman"/>
          <w:b/>
          <w:i/>
          <w:sz w:val="24"/>
          <w:szCs w:val="24"/>
        </w:rPr>
      </w:pPr>
      <w:r w:rsidRPr="008F5166">
        <w:rPr>
          <w:rFonts w:ascii="Times New Roman" w:eastAsia="Times New Roman" w:hAnsi="Times New Roman" w:cs="Times New Roman"/>
          <w:sz w:val="24"/>
          <w:szCs w:val="24"/>
        </w:rPr>
        <w:tab/>
        <w:t>„Iz tog razloga se i obraćamo Vama, jer nam druge mogućnosti više nema da utičemo na predložena zakonska rešenja i da još jednom ponovimo razloge zbog kojih smo i tražili izuzeće iz smanjenja zarada i da Vas zamolimo d</w:t>
      </w:r>
      <w:r>
        <w:rPr>
          <w:rFonts w:ascii="Times New Roman" w:eastAsia="Times New Roman" w:hAnsi="Times New Roman" w:cs="Times New Roman"/>
          <w:sz w:val="24"/>
          <w:szCs w:val="24"/>
        </w:rPr>
        <w:t>a zastupate ovaj naš zahtev.</w:t>
      </w:r>
      <w:r w:rsidRPr="008F5166">
        <w:rPr>
          <w:rFonts w:ascii="Times New Roman" w:eastAsia="Times New Roman" w:hAnsi="Times New Roman" w:cs="Times New Roman"/>
          <w:sz w:val="24"/>
          <w:szCs w:val="24"/>
        </w:rPr>
        <w:t>“ kaže Kovač</w:t>
      </w:r>
      <w:r>
        <w:rPr>
          <w:rFonts w:ascii="Times New Roman" w:eastAsia="Times New Roman" w:hAnsi="Times New Roman" w:cs="Times New Roman"/>
          <w:sz w:val="24"/>
          <w:szCs w:val="24"/>
        </w:rPr>
        <w:t xml:space="preserve">. </w:t>
      </w:r>
      <w:r w:rsidRPr="008F5166">
        <w:rPr>
          <w:rFonts w:ascii="Times New Roman" w:eastAsia="Times New Roman" w:hAnsi="Times New Roman" w:cs="Times New Roman"/>
          <w:sz w:val="24"/>
          <w:szCs w:val="24"/>
        </w:rPr>
        <w:t>Poštovani narodni poslanici, očekujemo od vas da podržite ovu inicijativu, a prosvetni radnici, i naravno njihovi učeni</w:t>
      </w:r>
      <w:r>
        <w:rPr>
          <w:rFonts w:ascii="Times New Roman" w:eastAsia="Times New Roman" w:hAnsi="Times New Roman" w:cs="Times New Roman"/>
          <w:sz w:val="24"/>
          <w:szCs w:val="24"/>
        </w:rPr>
        <w:t xml:space="preserve">ci i roditelji znaće to da cene“ kaže Kovač. </w:t>
      </w:r>
      <w:r w:rsidRPr="00C60343">
        <w:rPr>
          <w:rFonts w:ascii="Times New Roman" w:eastAsia="Times New Roman" w:hAnsi="Times New Roman" w:cs="Times New Roman"/>
          <w:b/>
          <w:i/>
          <w:color w:val="0000CC"/>
          <w:sz w:val="24"/>
          <w:szCs w:val="24"/>
        </w:rPr>
        <w:t>(→Saopštenja)</w:t>
      </w:r>
    </w:p>
    <w:p w:rsidR="008F5166" w:rsidRDefault="008F5166" w:rsidP="008F5166">
      <w:pPr>
        <w:spacing w:after="0" w:line="240" w:lineRule="auto"/>
        <w:jc w:val="both"/>
        <w:rPr>
          <w:rFonts w:ascii="Times New Roman" w:eastAsia="Times New Roman" w:hAnsi="Times New Roman" w:cs="Times New Roman"/>
          <w:sz w:val="24"/>
          <w:szCs w:val="24"/>
        </w:rPr>
      </w:pPr>
    </w:p>
    <w:p w:rsidR="008F5166" w:rsidRPr="00C60343" w:rsidRDefault="008F5166" w:rsidP="008F5166">
      <w:pPr>
        <w:spacing w:after="0" w:line="240" w:lineRule="auto"/>
        <w:jc w:val="center"/>
        <w:rPr>
          <w:rFonts w:ascii="Times New Roman" w:eastAsia="Times New Roman" w:hAnsi="Times New Roman" w:cs="Times New Roman"/>
          <w:b/>
          <w:color w:val="0000CC"/>
          <w:sz w:val="28"/>
          <w:szCs w:val="24"/>
        </w:rPr>
      </w:pPr>
      <w:r w:rsidRPr="00C60343">
        <w:rPr>
          <w:rFonts w:ascii="Times New Roman" w:eastAsia="Times New Roman" w:hAnsi="Times New Roman" w:cs="Times New Roman"/>
          <w:b/>
          <w:color w:val="0000CC"/>
          <w:sz w:val="28"/>
          <w:szCs w:val="24"/>
        </w:rPr>
        <w:t>Kovač: Sram Vas bilo specijalni savetniče!</w:t>
      </w:r>
    </w:p>
    <w:p w:rsidR="008F5166" w:rsidRDefault="008F5166" w:rsidP="008F5166">
      <w:pPr>
        <w:spacing w:after="0" w:line="240" w:lineRule="auto"/>
        <w:jc w:val="both"/>
        <w:rPr>
          <w:rFonts w:ascii="Times New Roman" w:eastAsia="Times New Roman" w:hAnsi="Times New Roman" w:cs="Times New Roman"/>
          <w:sz w:val="24"/>
          <w:szCs w:val="24"/>
        </w:rPr>
      </w:pPr>
    </w:p>
    <w:p w:rsidR="00C60343" w:rsidRPr="00C60343" w:rsidRDefault="00A40E2E" w:rsidP="00EF73B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drawing>
          <wp:anchor distT="0" distB="0" distL="114300" distR="114300" simplePos="0" relativeHeight="251676672" behindDoc="1" locked="0" layoutInCell="1" allowOverlap="1">
            <wp:simplePos x="0" y="0"/>
            <wp:positionH relativeFrom="column">
              <wp:posOffset>4398645</wp:posOffset>
            </wp:positionH>
            <wp:positionV relativeFrom="paragraph">
              <wp:posOffset>3810</wp:posOffset>
            </wp:positionV>
            <wp:extent cx="1527810" cy="845820"/>
            <wp:effectExtent l="19050" t="0" r="0" b="0"/>
            <wp:wrapTight wrapText="bothSides">
              <wp:wrapPolygon edited="0">
                <wp:start x="-269" y="0"/>
                <wp:lineTo x="-269" y="20919"/>
                <wp:lineTo x="21546" y="20919"/>
                <wp:lineTo x="21546" y="0"/>
                <wp:lineTo x="-269" y="0"/>
              </wp:wrapPolygon>
            </wp:wrapTight>
            <wp:docPr id="5" name="Picture 4" descr="kovac.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ovac.jpg"/>
                    <pic:cNvPicPr/>
                  </pic:nvPicPr>
                  <pic:blipFill>
                    <a:blip r:embed="rId8" cstate="email"/>
                    <a:stretch>
                      <a:fillRect/>
                    </a:stretch>
                  </pic:blipFill>
                  <pic:spPr>
                    <a:xfrm>
                      <a:off x="0" y="0"/>
                      <a:ext cx="1527810" cy="845820"/>
                    </a:xfrm>
                    <a:prstGeom prst="rect">
                      <a:avLst/>
                    </a:prstGeom>
                  </pic:spPr>
                </pic:pic>
              </a:graphicData>
            </a:graphic>
          </wp:anchor>
        </w:drawing>
      </w:r>
      <w:r w:rsidR="00C60343" w:rsidRPr="00C60343">
        <w:rPr>
          <w:rFonts w:ascii="Times New Roman" w:eastAsia="Times New Roman" w:hAnsi="Times New Roman" w:cs="Times New Roman"/>
          <w:sz w:val="24"/>
          <w:szCs w:val="24"/>
        </w:rPr>
        <w:t xml:space="preserve">         „Nažalost, ne mogu Vas osloviti ni sa „poštovani“, ni sa „gospodine“, nakon što ste u emisiji „Jedan na jedan“ Radio-televizije Vojvodine uvredili i mene lično i moju decu i uspomenu na moju pokojnu suprugu, druge prosvetarske porodice, ali i 100.000 prosvetnih radnika, koji pošteno zarađuju svoj „kruh sa sedam kora“ u delatnosti od posebnog društvenog interesa. Možda bih Vam ja i oprostio jer sam sklon tome da praštam, ali mislim da ste sa ovim izjavama zapečatili svoju karijeru u Ministarstvu i da Vam to prosvetni radnici niti mogu, niti hoće oprostiti“ kaže u svom dopisu prof Hadži Zdravko M. Kovač, generalni sekretar NSPRV.</w:t>
      </w:r>
    </w:p>
    <w:p w:rsidR="00C60343" w:rsidRPr="00C60343" w:rsidRDefault="00C60343" w:rsidP="00EF73B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t>„</w:t>
      </w:r>
      <w:r w:rsidRPr="00C60343">
        <w:rPr>
          <w:rFonts w:ascii="Times New Roman" w:eastAsia="Times New Roman" w:hAnsi="Times New Roman" w:cs="Times New Roman"/>
          <w:sz w:val="24"/>
          <w:szCs w:val="24"/>
        </w:rPr>
        <w:t>Specijalni savetniče ministra školskog, ma šta god to značilo, što se ne bavite poslovima savetnika, već se mešate u izvršnu prosvetnu vlast pa se bavite pregovorima (ustvari, bolje rečeno razgovorima sa prosvetnim sindikatima, jer pregovora dosad i nije bilo), evidencijom (i davanjem u medije i javnost) po nama netačnih podataka o broju škola u štrajku, već to prepustite ljudima u Ministarstvu koji to bolje znaju od Vas i kojima je to na kraju krajeva u opisu radnog mesta, a Vi budite specijalni savetnik ministra, ma što god to značilo, ili ako ste pomoćnik, zamenik ili ne znam šta treće, onda neka Vas nadležni tako i imenuju. Ovako ispada da Vi radite tuđ posao i to naopako</w:t>
      </w:r>
      <w:r>
        <w:rPr>
          <w:rFonts w:ascii="Times New Roman" w:eastAsia="Times New Roman" w:hAnsi="Times New Roman" w:cs="Times New Roman"/>
          <w:sz w:val="24"/>
          <w:szCs w:val="24"/>
        </w:rPr>
        <w:t>“ kaže Kovač</w:t>
      </w:r>
      <w:r w:rsidRPr="00C60343">
        <w:rPr>
          <w:rFonts w:ascii="Times New Roman" w:eastAsia="Times New Roman" w:hAnsi="Times New Roman" w:cs="Times New Roman"/>
          <w:sz w:val="24"/>
          <w:szCs w:val="24"/>
        </w:rPr>
        <w:t xml:space="preserve">. </w:t>
      </w:r>
    </w:p>
    <w:p w:rsidR="00C60343" w:rsidRDefault="00C60343" w:rsidP="00C60343">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ab/>
        <w:t>„</w:t>
      </w:r>
      <w:r w:rsidRPr="00C60343">
        <w:rPr>
          <w:rFonts w:ascii="Times New Roman" w:eastAsia="Times New Roman" w:hAnsi="Times New Roman" w:cs="Times New Roman"/>
          <w:sz w:val="24"/>
          <w:szCs w:val="24"/>
        </w:rPr>
        <w:t>Izjaviti da je profesorima samo na pameti novac i da ako im je to jedini motiv onda nisu izabrali dobru profesiju je uvreda preko koje ne možemo preći, jer Vi očigledno ne znate da su prosvetari i dosad radili mnoge poslove „za dž“, kao što su npr. školska takmičenja, upisi, ekskurzije, prekovremeni časovi, sekcije, horovi,... ima još, ali ne znam zašto jedino oni nemaju pravo da za svoj posao traže i pristojnu zaradu. Mnogo toga nam vi, čelnici Minisarstva školskog, ne plaćate, iako je po zakonu, a istovremeno nam zamerate što se borimo za ono što nam po zakonu i pripada. Vi očigledno ne znate da smo mi svoj posao časno i pošteno obavljali i onda kada su nam plate bile 5-10 nemačkih maraka, da smo radili i za vreme bombardovanja, da smo podneli da sopstvenim leđima eksperimente realsocijalnističkog sistema i sada Vi meni i kolegama mojim poručujete da smo zalutali u prosvetu. Pa zar nakon 39,5 godina nošenja školskog dnevnika i 25 godina bavljenja sindikalnim aktivizmom, jednog mandata u sastavu nacionalnog Prosvetnog saveta, pregovaranja sa 17 ministara prosvete, učešća u radu Republičkog Socijalno-ekonomskog saveta i Socijalno-ekonomskog saveta pokrajine i drugog javnog i društvenog rada, Vi mi poručujete da nisam izabrao pravu profesiju?!</w:t>
      </w:r>
      <w:r>
        <w:rPr>
          <w:rFonts w:ascii="Times New Roman" w:eastAsia="Times New Roman" w:hAnsi="Times New Roman" w:cs="Times New Roman"/>
          <w:sz w:val="24"/>
          <w:szCs w:val="24"/>
        </w:rPr>
        <w:t xml:space="preserve">“ kaže Kovač.        </w:t>
      </w:r>
    </w:p>
    <w:p w:rsidR="00C60343" w:rsidRPr="008F5166" w:rsidRDefault="00C60343" w:rsidP="00C60343">
      <w:pPr>
        <w:spacing w:after="0" w:line="240" w:lineRule="auto"/>
        <w:ind w:firstLine="720"/>
        <w:jc w:val="both"/>
        <w:rPr>
          <w:rFonts w:ascii="Times New Roman" w:eastAsia="Times New Roman" w:hAnsi="Times New Roman" w:cs="Times New Roman"/>
          <w:b/>
          <w:i/>
          <w:sz w:val="24"/>
          <w:szCs w:val="24"/>
        </w:rPr>
      </w:pPr>
      <w:r>
        <w:rPr>
          <w:rFonts w:ascii="Times New Roman" w:eastAsia="Times New Roman" w:hAnsi="Times New Roman" w:cs="Times New Roman"/>
          <w:sz w:val="24"/>
          <w:szCs w:val="24"/>
        </w:rPr>
        <w:t>„</w:t>
      </w:r>
      <w:r w:rsidRPr="00C60343">
        <w:rPr>
          <w:rFonts w:ascii="Times New Roman" w:eastAsia="Times New Roman" w:hAnsi="Times New Roman" w:cs="Times New Roman"/>
          <w:sz w:val="24"/>
          <w:szCs w:val="24"/>
        </w:rPr>
        <w:t>Hvala Vam što ste mi otvorili oči i rekli mi nešto zbog čega bi i dalje bio u zabludi i zbog čega su i moja deca danas prosvetni i naučni radnici. Sram Vas bilo Vaših izjava! Najmanje je što možete učiniti da odmah danas podnesete ostavku ili da Vas ministar koga specijalno savetujete smeni. Ako može. A ako ne može, bolje da i on podnese ostavku</w:t>
      </w:r>
      <w:r>
        <w:rPr>
          <w:rFonts w:ascii="Times New Roman" w:eastAsia="Times New Roman" w:hAnsi="Times New Roman" w:cs="Times New Roman"/>
          <w:sz w:val="24"/>
          <w:szCs w:val="24"/>
        </w:rPr>
        <w:t>“ kaže Zdravko Kovač</w:t>
      </w:r>
      <w:r w:rsidRPr="00C60343">
        <w:rPr>
          <w:rFonts w:ascii="Times New Roman" w:eastAsia="Times New Roman" w:hAnsi="Times New Roman" w:cs="Times New Roman"/>
          <w:sz w:val="24"/>
          <w:szCs w:val="24"/>
        </w:rPr>
        <w:t xml:space="preserve">. </w:t>
      </w:r>
      <w:r w:rsidRPr="00C60343">
        <w:rPr>
          <w:rFonts w:ascii="Times New Roman" w:eastAsia="Times New Roman" w:hAnsi="Times New Roman" w:cs="Times New Roman"/>
          <w:b/>
          <w:i/>
          <w:color w:val="0000CC"/>
          <w:sz w:val="24"/>
          <w:szCs w:val="24"/>
        </w:rPr>
        <w:t>(→Saopštenja)</w:t>
      </w:r>
    </w:p>
    <w:p w:rsidR="008F5166" w:rsidRPr="008F5166" w:rsidRDefault="008F5166" w:rsidP="008F5166">
      <w:pPr>
        <w:spacing w:after="0" w:line="240" w:lineRule="auto"/>
        <w:jc w:val="both"/>
        <w:rPr>
          <w:rFonts w:ascii="Times New Roman" w:eastAsia="Times New Roman" w:hAnsi="Times New Roman" w:cs="Times New Roman"/>
          <w:sz w:val="24"/>
          <w:szCs w:val="24"/>
        </w:rPr>
      </w:pPr>
    </w:p>
    <w:p w:rsidR="00CE58C3" w:rsidRPr="00C60343" w:rsidRDefault="00CE58C3" w:rsidP="00CE58C3">
      <w:pPr>
        <w:spacing w:after="0" w:line="240" w:lineRule="auto"/>
        <w:jc w:val="center"/>
        <w:rPr>
          <w:rFonts w:ascii="Times New Roman" w:eastAsia="Times New Roman" w:hAnsi="Times New Roman" w:cs="Times New Roman"/>
          <w:b/>
          <w:bCs/>
          <w:color w:val="0000CC"/>
          <w:sz w:val="28"/>
          <w:szCs w:val="24"/>
        </w:rPr>
      </w:pPr>
      <w:r w:rsidRPr="00C60343">
        <w:rPr>
          <w:rFonts w:ascii="Times New Roman" w:eastAsia="Times New Roman" w:hAnsi="Times New Roman" w:cs="Times New Roman"/>
          <w:b/>
          <w:bCs/>
          <w:color w:val="0000CC"/>
          <w:sz w:val="28"/>
          <w:szCs w:val="24"/>
        </w:rPr>
        <w:t>Prosvetari traže razrešenje pomoćnika ministra</w:t>
      </w:r>
    </w:p>
    <w:p w:rsidR="00CE58C3" w:rsidRPr="00CE58C3" w:rsidRDefault="00CE58C3" w:rsidP="00CE58C3">
      <w:pPr>
        <w:spacing w:after="0" w:line="240" w:lineRule="auto"/>
        <w:jc w:val="both"/>
        <w:rPr>
          <w:rFonts w:ascii="Times New Roman" w:eastAsia="Times New Roman" w:hAnsi="Times New Roman" w:cs="Times New Roman"/>
          <w:b/>
          <w:bCs/>
          <w:sz w:val="24"/>
          <w:szCs w:val="24"/>
        </w:rPr>
      </w:pPr>
    </w:p>
    <w:p w:rsidR="00CE58C3" w:rsidRDefault="00CE58C3" w:rsidP="00CE58C3">
      <w:pPr>
        <w:spacing w:after="0" w:line="240" w:lineRule="auto"/>
        <w:ind w:firstLine="720"/>
        <w:jc w:val="both"/>
        <w:rPr>
          <w:rFonts w:ascii="Times New Roman" w:eastAsia="Times New Roman" w:hAnsi="Times New Roman" w:cs="Times New Roman"/>
          <w:sz w:val="24"/>
          <w:szCs w:val="24"/>
        </w:rPr>
      </w:pPr>
      <w:r w:rsidRPr="00CE58C3">
        <w:rPr>
          <w:rFonts w:ascii="Times New Roman" w:eastAsia="Times New Roman" w:hAnsi="Times New Roman" w:cs="Times New Roman"/>
          <w:bCs/>
          <w:sz w:val="24"/>
          <w:szCs w:val="24"/>
        </w:rPr>
        <w:t>Sindikati pro</w:t>
      </w:r>
      <w:r>
        <w:rPr>
          <w:rFonts w:ascii="Times New Roman" w:eastAsia="Times New Roman" w:hAnsi="Times New Roman" w:cs="Times New Roman"/>
          <w:bCs/>
          <w:sz w:val="24"/>
          <w:szCs w:val="24"/>
        </w:rPr>
        <w:t>svetnih radnika uputili su u petak</w:t>
      </w:r>
      <w:r w:rsidRPr="00CE58C3">
        <w:rPr>
          <w:rFonts w:ascii="Times New Roman" w:eastAsia="Times New Roman" w:hAnsi="Times New Roman" w:cs="Times New Roman"/>
          <w:bCs/>
          <w:sz w:val="24"/>
          <w:szCs w:val="24"/>
        </w:rPr>
        <w:t xml:space="preserve"> ministru prosvete Srbije Srđanu Verbiću zahtev za razrešenje pomoćnika ministra Zorana Kostića, zato što je prosvetarima koji štrajkuju "obećao da će ostati bez dela zarade". </w:t>
      </w:r>
      <w:r w:rsidRPr="00CE58C3">
        <w:rPr>
          <w:rFonts w:ascii="Times New Roman" w:eastAsia="Times New Roman" w:hAnsi="Times New Roman" w:cs="Times New Roman"/>
          <w:sz w:val="24"/>
          <w:szCs w:val="24"/>
        </w:rPr>
        <w:t>"Navedena izjava pomoćnika ministra Zorana Kostića je vršenje pritiska i ucenjivanje štrajkača, a što je direktno u suprotnosti sa Zakonom o štrajku. Za navedeni prekršaj predviđena je i kazna", ističu sindikati.Kostić je preko sredstava javnog informisanja takođe poručio da su direktori dužni da protiv onih koji su totalno obustavili rad pokrenu disciplinske postupke, navodi se u saopštenju Sindikata "Nezavisnost", Sindikata obrazovanja Srbije, Sindikata radnika u prosveti i Unije sindikata prosvetnih radnika Srbije.</w:t>
      </w:r>
    </w:p>
    <w:p w:rsidR="00CE58C3" w:rsidRDefault="00CE58C3" w:rsidP="00621732">
      <w:pPr>
        <w:spacing w:after="0" w:line="240" w:lineRule="auto"/>
        <w:jc w:val="both"/>
        <w:rPr>
          <w:rFonts w:ascii="Times New Roman" w:eastAsia="Times New Roman" w:hAnsi="Times New Roman" w:cs="Times New Roman"/>
          <w:sz w:val="24"/>
          <w:szCs w:val="24"/>
        </w:rPr>
      </w:pPr>
    </w:p>
    <w:p w:rsidR="006656B2" w:rsidRPr="00795591" w:rsidRDefault="002678DA" w:rsidP="00F2481B">
      <w:pPr>
        <w:spacing w:after="0" w:line="240" w:lineRule="auto"/>
        <w:jc w:val="center"/>
        <w:rPr>
          <w:rFonts w:ascii="Times New Roman" w:eastAsia="Times New Roman" w:hAnsi="Times New Roman" w:cs="Times New Roman"/>
          <w:b/>
          <w:color w:val="0000CC"/>
          <w:sz w:val="28"/>
          <w:szCs w:val="24"/>
        </w:rPr>
      </w:pPr>
      <w:r w:rsidRPr="00795591">
        <w:rPr>
          <w:rFonts w:ascii="Times New Roman" w:eastAsia="Times New Roman" w:hAnsi="Times New Roman" w:cs="Times New Roman"/>
          <w:b/>
          <w:color w:val="0000CC"/>
          <w:sz w:val="28"/>
          <w:szCs w:val="24"/>
        </w:rPr>
        <w:t>Katedre prazne</w:t>
      </w:r>
      <w:r w:rsidR="006656B2" w:rsidRPr="00795591">
        <w:rPr>
          <w:rFonts w:ascii="Times New Roman" w:eastAsia="Times New Roman" w:hAnsi="Times New Roman" w:cs="Times New Roman"/>
          <w:b/>
          <w:color w:val="0000CC"/>
          <w:sz w:val="28"/>
          <w:szCs w:val="24"/>
        </w:rPr>
        <w:t xml:space="preserve"> u svakoj devetoj školi</w:t>
      </w:r>
      <w:r w:rsidRPr="00795591">
        <w:rPr>
          <w:rFonts w:ascii="Times New Roman" w:eastAsia="Times New Roman" w:hAnsi="Times New Roman" w:cs="Times New Roman"/>
          <w:b/>
          <w:color w:val="0000CC"/>
          <w:sz w:val="28"/>
          <w:szCs w:val="24"/>
        </w:rPr>
        <w:t>?</w:t>
      </w:r>
    </w:p>
    <w:p w:rsidR="006656B2" w:rsidRPr="006656B2" w:rsidRDefault="006656B2" w:rsidP="00F2481B">
      <w:pPr>
        <w:spacing w:after="0" w:line="240" w:lineRule="auto"/>
        <w:jc w:val="both"/>
        <w:rPr>
          <w:rFonts w:ascii="Times New Roman" w:eastAsia="Times New Roman" w:hAnsi="Times New Roman" w:cs="Times New Roman"/>
          <w:b/>
          <w:bCs/>
          <w:sz w:val="24"/>
          <w:szCs w:val="24"/>
        </w:rPr>
      </w:pPr>
    </w:p>
    <w:p w:rsidR="006656B2" w:rsidRDefault="009D3601" w:rsidP="00F2481B">
      <w:pPr>
        <w:spacing w:after="0" w:line="240" w:lineRule="auto"/>
        <w:ind w:firstLine="720"/>
        <w:jc w:val="both"/>
        <w:rPr>
          <w:rFonts w:ascii="Times New Roman" w:eastAsia="Times New Roman" w:hAnsi="Times New Roman" w:cs="Times New Roman"/>
          <w:sz w:val="24"/>
          <w:szCs w:val="24"/>
        </w:rPr>
      </w:pPr>
      <w:r w:rsidRPr="006656B2">
        <w:rPr>
          <w:rFonts w:ascii="Times New Roman" w:eastAsia="Times New Roman" w:hAnsi="Times New Roman" w:cs="Times New Roman"/>
          <w:sz w:val="24"/>
          <w:szCs w:val="24"/>
        </w:rPr>
        <w:drawing>
          <wp:anchor distT="0" distB="0" distL="114300" distR="114300" simplePos="0" relativeHeight="251662336" behindDoc="0" locked="0" layoutInCell="1" allowOverlap="1">
            <wp:simplePos x="0" y="0"/>
            <wp:positionH relativeFrom="column">
              <wp:posOffset>4067175</wp:posOffset>
            </wp:positionH>
            <wp:positionV relativeFrom="paragraph">
              <wp:posOffset>208915</wp:posOffset>
            </wp:positionV>
            <wp:extent cx="1857375" cy="1283335"/>
            <wp:effectExtent l="19050" t="0" r="9525" b="0"/>
            <wp:wrapSquare wrapText="bothSides"/>
            <wp:docPr id="2" name="Picture 2" descr="http://www.dnevnik.rs/sites/default/files/imagecache/Slika-vest/7-strajk.jpg">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dnevnik.rs/sites/default/files/imagecache/Slika-vest/7-strajk.jpg">
                      <a:hlinkClick r:id="rId9"/>
                    </pic:cNvPr>
                    <pic:cNvPicPr>
                      <a:picLocks noChangeAspect="1" noChangeArrowheads="1"/>
                    </pic:cNvPicPr>
                  </pic:nvPicPr>
                  <pic:blipFill>
                    <a:blip r:embed="rId10" cstate="email">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a:blip>
                    <a:srcRect/>
                    <a:stretch>
                      <a:fillRect/>
                    </a:stretch>
                  </pic:blipFill>
                  <pic:spPr bwMode="auto">
                    <a:xfrm>
                      <a:off x="0" y="0"/>
                      <a:ext cx="1857375" cy="1283335"/>
                    </a:xfrm>
                    <a:prstGeom prst="rect">
                      <a:avLst/>
                    </a:prstGeom>
                    <a:noFill/>
                    <a:ln>
                      <a:noFill/>
                    </a:ln>
                  </pic:spPr>
                </pic:pic>
              </a:graphicData>
            </a:graphic>
          </wp:anchor>
        </w:drawing>
      </w:r>
      <w:r w:rsidR="006656B2" w:rsidRPr="006656B2">
        <w:rPr>
          <w:rFonts w:ascii="Times New Roman" w:eastAsia="Times New Roman" w:hAnsi="Times New Roman" w:cs="Times New Roman"/>
          <w:bCs/>
          <w:sz w:val="24"/>
          <w:szCs w:val="24"/>
        </w:rPr>
        <w:t>U svakoj drugoj školi u Vojvodini đaci su imali redovne časove, dok su u ostalim zbog štrajka prosvetnih radnika neki imali skraćene, a neki uopšte nisu imali nastavu.</w:t>
      </w:r>
      <w:r w:rsidR="006656B2" w:rsidRPr="006656B2">
        <w:rPr>
          <w:rFonts w:ascii="Times New Roman" w:eastAsia="Times New Roman" w:hAnsi="Times New Roman" w:cs="Times New Roman"/>
          <w:sz w:val="24"/>
          <w:szCs w:val="24"/>
        </w:rPr>
        <w:t xml:space="preserve">Po podacima iz pokrajinskih školskih uprava, od 508 škola,   254 je radilo normalno, časovi su bili skraćeni na 30 minuta u 190, a nastave uopšte nije bilo u 64 škole. </w:t>
      </w:r>
    </w:p>
    <w:p w:rsidR="006656B2" w:rsidRPr="006656B2" w:rsidRDefault="006656B2" w:rsidP="00F2481B">
      <w:pPr>
        <w:spacing w:after="0"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Prema podacima Sindikata u štrajku – bilo obustavi bilo tzv. po  zakonu štrajkovalo je više od  373 vojvođanskih škola. </w:t>
      </w:r>
      <w:r w:rsidRPr="006656B2">
        <w:rPr>
          <w:rFonts w:ascii="Times New Roman" w:eastAsia="Times New Roman" w:hAnsi="Times New Roman" w:cs="Times New Roman"/>
          <w:sz w:val="24"/>
          <w:szCs w:val="24"/>
        </w:rPr>
        <w:t>U organizaciji štrajka sva četiri reprezentativna sindikata (Sindikata radnika u prosveti Srbije – SRPS, Sindikata obrazovanja Srbije – SOS, Unije sindikata prosvetnih radnika Srbije – USPRS i GSPRS „Nezavisnost“) tim krajnjim vidovima sindikalne borbe su tražili izuzimanje obrazovanja iz najavljenog smanjenja plata u javnom sektoru i donošenje zakona o platama u javnom sektoru na bazi platnih razreda, jedinstvenih za sve direktne budžetske korisnike.    </w:t>
      </w:r>
    </w:p>
    <w:p w:rsidR="006656B2" w:rsidRPr="006656B2" w:rsidRDefault="006656B2" w:rsidP="00F2481B">
      <w:pPr>
        <w:spacing w:after="0" w:line="240" w:lineRule="auto"/>
        <w:jc w:val="both"/>
        <w:rPr>
          <w:rFonts w:ascii="Times New Roman" w:eastAsia="Times New Roman" w:hAnsi="Times New Roman" w:cs="Times New Roman"/>
          <w:sz w:val="24"/>
          <w:szCs w:val="24"/>
        </w:rPr>
      </w:pPr>
    </w:p>
    <w:p w:rsidR="006656B2" w:rsidRPr="00795591" w:rsidRDefault="006656B2" w:rsidP="006656B2">
      <w:pPr>
        <w:spacing w:after="0" w:line="240" w:lineRule="auto"/>
        <w:jc w:val="center"/>
        <w:rPr>
          <w:rFonts w:ascii="Times New Roman" w:eastAsia="Times New Roman" w:hAnsi="Times New Roman" w:cs="Times New Roman"/>
          <w:b/>
          <w:color w:val="0000CC"/>
          <w:sz w:val="28"/>
          <w:szCs w:val="24"/>
        </w:rPr>
      </w:pPr>
      <w:r w:rsidRPr="00795591">
        <w:rPr>
          <w:rFonts w:ascii="Times New Roman" w:eastAsia="Times New Roman" w:hAnsi="Times New Roman" w:cs="Times New Roman"/>
          <w:b/>
          <w:color w:val="0000CC"/>
          <w:sz w:val="28"/>
          <w:szCs w:val="24"/>
        </w:rPr>
        <w:t xml:space="preserve">Većina škola u  </w:t>
      </w:r>
      <w:r w:rsidR="005C2186">
        <w:rPr>
          <w:rFonts w:ascii="Times New Roman" w:eastAsia="Times New Roman" w:hAnsi="Times New Roman" w:cs="Times New Roman"/>
          <w:b/>
          <w:color w:val="0000CC"/>
          <w:sz w:val="28"/>
          <w:szCs w:val="24"/>
        </w:rPr>
        <w:t xml:space="preserve">bila </w:t>
      </w:r>
      <w:r w:rsidRPr="00795591">
        <w:rPr>
          <w:rFonts w:ascii="Times New Roman" w:eastAsia="Times New Roman" w:hAnsi="Times New Roman" w:cs="Times New Roman"/>
          <w:b/>
          <w:color w:val="0000CC"/>
          <w:sz w:val="28"/>
          <w:szCs w:val="24"/>
        </w:rPr>
        <w:t>štrajku</w:t>
      </w:r>
    </w:p>
    <w:p w:rsidR="006656B2" w:rsidRPr="006656B2" w:rsidRDefault="006656B2" w:rsidP="00F2481B">
      <w:pPr>
        <w:spacing w:after="0" w:line="240" w:lineRule="auto"/>
        <w:jc w:val="both"/>
        <w:rPr>
          <w:rFonts w:ascii="Times New Roman" w:eastAsia="Times New Roman" w:hAnsi="Times New Roman" w:cs="Times New Roman"/>
          <w:sz w:val="24"/>
          <w:szCs w:val="24"/>
        </w:rPr>
      </w:pPr>
    </w:p>
    <w:p w:rsidR="006656B2" w:rsidRPr="006656B2" w:rsidRDefault="006868AC" w:rsidP="00F2481B">
      <w:pPr>
        <w:spacing w:after="0"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drawing>
          <wp:anchor distT="0" distB="0" distL="114300" distR="114300" simplePos="0" relativeHeight="251677696" behindDoc="1" locked="0" layoutInCell="1" allowOverlap="1">
            <wp:simplePos x="0" y="0"/>
            <wp:positionH relativeFrom="column">
              <wp:posOffset>3981450</wp:posOffset>
            </wp:positionH>
            <wp:positionV relativeFrom="paragraph">
              <wp:posOffset>46990</wp:posOffset>
            </wp:positionV>
            <wp:extent cx="1946910" cy="982980"/>
            <wp:effectExtent l="19050" t="0" r="0" b="0"/>
            <wp:wrapTight wrapText="bothSides">
              <wp:wrapPolygon edited="0">
                <wp:start x="-211" y="0"/>
                <wp:lineTo x="-211" y="21349"/>
                <wp:lineTo x="21558" y="21349"/>
                <wp:lineTo x="21558" y="0"/>
                <wp:lineTo x="-211" y="0"/>
              </wp:wrapPolygon>
            </wp:wrapTight>
            <wp:docPr id="3" name="Picture 2" descr="vecin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vecina.jpg"/>
                    <pic:cNvPicPr/>
                  </pic:nvPicPr>
                  <pic:blipFill>
                    <a:blip r:embed="rId11"/>
                    <a:stretch>
                      <a:fillRect/>
                    </a:stretch>
                  </pic:blipFill>
                  <pic:spPr>
                    <a:xfrm>
                      <a:off x="0" y="0"/>
                      <a:ext cx="1946910" cy="982980"/>
                    </a:xfrm>
                    <a:prstGeom prst="rect">
                      <a:avLst/>
                    </a:prstGeom>
                  </pic:spPr>
                </pic:pic>
              </a:graphicData>
            </a:graphic>
          </wp:anchor>
        </w:drawing>
      </w:r>
      <w:r w:rsidR="006656B2" w:rsidRPr="006656B2">
        <w:rPr>
          <w:rFonts w:ascii="Times New Roman" w:eastAsia="Times New Roman" w:hAnsi="Times New Roman" w:cs="Times New Roman"/>
          <w:sz w:val="24"/>
          <w:szCs w:val="24"/>
        </w:rPr>
        <w:t>Većina škola u Banatu bila je u nekom vidu protesta: od 196 škola u tri tamošnja okruga, po rečima načelnika Školske uprave u Zrenjaninu Staniše Banjanina, u 89 se nastava odvijala normalno, u 51 su časovi bili skraćeni na 30 minuta, a u 56 škola nastave nije bilo. Na severu i zapadu Bačke, po podacima Školske uprave u Somboru, kaže načelnik Borislav Staničkov, takođe je većina škola bila u nekom vidu protesta. Redovno su u ta dva okruga radile 32 škole, u 73 su časovi bili skraćeni, a u dve srednje nastave nije bilo.</w:t>
      </w:r>
    </w:p>
    <w:p w:rsidR="006656B2" w:rsidRDefault="006656B2" w:rsidP="00F2481B">
      <w:pPr>
        <w:spacing w:after="0" w:line="240" w:lineRule="auto"/>
        <w:ind w:firstLine="720"/>
        <w:jc w:val="both"/>
        <w:rPr>
          <w:rFonts w:ascii="Times New Roman" w:eastAsia="Times New Roman" w:hAnsi="Times New Roman" w:cs="Times New Roman"/>
          <w:sz w:val="24"/>
          <w:szCs w:val="24"/>
        </w:rPr>
      </w:pPr>
      <w:r w:rsidRPr="006656B2">
        <w:rPr>
          <w:rFonts w:ascii="Times New Roman" w:eastAsia="Times New Roman" w:hAnsi="Times New Roman" w:cs="Times New Roman"/>
          <w:sz w:val="24"/>
          <w:szCs w:val="24"/>
        </w:rPr>
        <w:t>U Južnobačkom i Sremskom okrugu, kaže načelnik Školske uprave u Novom Sadu Petar Viđikant, nastava se odvijala normalno u 133, što je više od polovine jer u ta dva okruga ima 205 osnovnih i srednjih škola. U 66 škola zvono za kraj časa oglasilo se nakon 30 minuta, a u dve osnovne i četiri srednje škole nastave nije bilo uopšte. Štrajkom u školama i protestom na beogradskom Trgu Nikole Pašića  su prosvetari još jednom pokušali da upozore nadležne na svoj nezavidan materijalni položaj.</w:t>
      </w:r>
    </w:p>
    <w:p w:rsidR="006656B2" w:rsidRPr="00F5062F" w:rsidRDefault="006656B2" w:rsidP="00621732">
      <w:pPr>
        <w:spacing w:after="0" w:line="240" w:lineRule="auto"/>
        <w:jc w:val="both"/>
        <w:rPr>
          <w:rFonts w:ascii="Times New Roman" w:eastAsia="Times New Roman" w:hAnsi="Times New Roman" w:cs="Times New Roman"/>
          <w:sz w:val="24"/>
          <w:szCs w:val="24"/>
        </w:rPr>
      </w:pPr>
    </w:p>
    <w:p w:rsidR="006644EF" w:rsidRPr="00795591" w:rsidRDefault="006644EF" w:rsidP="004A1205">
      <w:pPr>
        <w:spacing w:after="0" w:line="240" w:lineRule="auto"/>
        <w:jc w:val="center"/>
        <w:rPr>
          <w:rFonts w:ascii="Times New Roman" w:eastAsia="Times New Roman" w:hAnsi="Times New Roman" w:cs="Times New Roman"/>
          <w:b/>
          <w:bCs/>
          <w:color w:val="0000CC"/>
          <w:sz w:val="28"/>
          <w:szCs w:val="24"/>
        </w:rPr>
      </w:pPr>
      <w:r w:rsidRPr="00795591">
        <w:rPr>
          <w:rFonts w:ascii="Times New Roman" w:eastAsia="Times New Roman" w:hAnsi="Times New Roman" w:cs="Times New Roman"/>
          <w:b/>
          <w:bCs/>
          <w:color w:val="0000CC"/>
          <w:sz w:val="28"/>
          <w:szCs w:val="24"/>
        </w:rPr>
        <w:t>Vlada Srbije usvojila odluku o produženoj godini</w:t>
      </w:r>
    </w:p>
    <w:p w:rsidR="006644EF" w:rsidRPr="006644EF" w:rsidRDefault="006644EF" w:rsidP="004A1205">
      <w:pPr>
        <w:spacing w:after="0" w:line="240" w:lineRule="auto"/>
        <w:jc w:val="both"/>
        <w:rPr>
          <w:rFonts w:ascii="Times New Roman" w:eastAsia="Times New Roman" w:hAnsi="Times New Roman" w:cs="Times New Roman"/>
          <w:sz w:val="24"/>
          <w:szCs w:val="24"/>
        </w:rPr>
      </w:pPr>
    </w:p>
    <w:p w:rsidR="006644EF" w:rsidRPr="006644EF" w:rsidRDefault="006644EF" w:rsidP="004A1205">
      <w:pPr>
        <w:spacing w:after="0" w:line="240" w:lineRule="auto"/>
        <w:ind w:firstLine="720"/>
        <w:jc w:val="both"/>
        <w:rPr>
          <w:rFonts w:ascii="Times New Roman" w:eastAsia="Times New Roman" w:hAnsi="Times New Roman" w:cs="Times New Roman"/>
          <w:sz w:val="24"/>
          <w:szCs w:val="24"/>
        </w:rPr>
      </w:pPr>
      <w:r w:rsidRPr="006644EF">
        <w:rPr>
          <w:rFonts w:ascii="Times New Roman" w:eastAsia="Times New Roman" w:hAnsi="Times New Roman" w:cs="Times New Roman"/>
          <w:sz w:val="24"/>
          <w:szCs w:val="24"/>
        </w:rPr>
        <w:t>Vlada Republike Srbije na sednici održanoj u sredu, 22. oktobra donela je zaključak kojim se studentima upisanim u prvu godinu osnovnih studija školske 2010/2011, odnosno 2011/2012. godine omogućava da zadrže pravo da se finansiraju iz budžeta godinu dana po isteku redovnog trajanja studija. To znači da svi studenti koji su poslednju godinu redovnog trajanja studija (tokom 2013/2014.)  bili na budžetu, zadržavaju taj status i tokom tzv. produžene godine.</w:t>
      </w:r>
    </w:p>
    <w:p w:rsidR="006644EF" w:rsidRPr="006644EF" w:rsidRDefault="006644EF" w:rsidP="004A1205">
      <w:pPr>
        <w:spacing w:after="0" w:line="240" w:lineRule="auto"/>
        <w:ind w:firstLine="720"/>
        <w:jc w:val="both"/>
        <w:rPr>
          <w:rFonts w:ascii="Times New Roman" w:eastAsia="Times New Roman" w:hAnsi="Times New Roman" w:cs="Times New Roman"/>
          <w:sz w:val="24"/>
          <w:szCs w:val="24"/>
        </w:rPr>
      </w:pPr>
      <w:r w:rsidRPr="006644EF">
        <w:rPr>
          <w:rFonts w:ascii="Times New Roman" w:eastAsia="Times New Roman" w:hAnsi="Times New Roman" w:cs="Times New Roman"/>
          <w:sz w:val="24"/>
          <w:szCs w:val="24"/>
        </w:rPr>
        <w:t>Ministarstvo podseća da je dosadašnje zakonsko rešenje isto pravo omogućavalo studentima upisanim u prvu godinu osnovnih studija školske 2006/2007. do 2009/2010. godine. Ministarstvo prosvete, nauke i tehnološkog razvoja pozvalo je visokoškolske ustanove da studente u takozvanu produženu godinu upisuju u skladu sa ovim zaključkom Vlade Republike Srbije. Takođe, Ministarstvo poziva visokoškolske ustanove da studentima koje su već upisali u produženu godinu, a koji po ovom zaključku zadržavaju pravo na finansiranje iz budžeta, usklade status i da izvrše povraćaj naplaćene školarine i eventualnih drugih troškova.</w:t>
      </w:r>
    </w:p>
    <w:p w:rsidR="006644EF" w:rsidRDefault="006644EF" w:rsidP="004A1205">
      <w:pPr>
        <w:spacing w:after="0" w:line="240" w:lineRule="auto"/>
        <w:ind w:firstLine="720"/>
        <w:jc w:val="both"/>
        <w:rPr>
          <w:rFonts w:ascii="Times New Roman" w:eastAsia="Times New Roman" w:hAnsi="Times New Roman" w:cs="Times New Roman"/>
          <w:sz w:val="24"/>
          <w:szCs w:val="24"/>
        </w:rPr>
      </w:pPr>
      <w:r w:rsidRPr="006644EF">
        <w:rPr>
          <w:rFonts w:ascii="Times New Roman" w:eastAsia="Times New Roman" w:hAnsi="Times New Roman" w:cs="Times New Roman"/>
          <w:sz w:val="24"/>
          <w:szCs w:val="24"/>
        </w:rPr>
        <w:t>Ministarstvo podseća da je ovaj zaključak Vlade Republike Srbije posledica dogovora Ministarstva sa SKONUS-om koji je postignut 10. oktobra. Nakon dogovora usledio je niz poteza Ministarstva u smeru rešavanja nagomilanih problema u visokom obrazovanju.</w:t>
      </w:r>
    </w:p>
    <w:p w:rsidR="006656B2" w:rsidRDefault="006656B2" w:rsidP="006656B2">
      <w:pPr>
        <w:spacing w:after="0" w:line="240" w:lineRule="auto"/>
        <w:jc w:val="both"/>
        <w:rPr>
          <w:rFonts w:ascii="Times New Roman" w:eastAsia="Times New Roman" w:hAnsi="Times New Roman" w:cs="Times New Roman"/>
          <w:sz w:val="24"/>
          <w:szCs w:val="24"/>
        </w:rPr>
      </w:pPr>
    </w:p>
    <w:p w:rsidR="002469C8" w:rsidRPr="00F5062F" w:rsidRDefault="002469C8" w:rsidP="002469C8">
      <w:pPr>
        <w:spacing w:after="0" w:line="240" w:lineRule="auto"/>
        <w:jc w:val="center"/>
        <w:rPr>
          <w:rFonts w:ascii="Times New Roman" w:eastAsia="Times New Roman" w:hAnsi="Times New Roman" w:cs="Times New Roman"/>
          <w:b/>
          <w:bCs/>
          <w:color w:val="0000CC"/>
          <w:sz w:val="28"/>
          <w:szCs w:val="24"/>
        </w:rPr>
      </w:pPr>
      <w:r w:rsidRPr="00F5062F">
        <w:rPr>
          <w:rFonts w:ascii="Times New Roman" w:eastAsia="Times New Roman" w:hAnsi="Times New Roman" w:cs="Times New Roman"/>
          <w:b/>
          <w:bCs/>
          <w:color w:val="0000CC"/>
          <w:sz w:val="28"/>
          <w:szCs w:val="24"/>
        </w:rPr>
        <w:t>Štrajk prosvetara uz minimum procesa rada</w:t>
      </w:r>
    </w:p>
    <w:p w:rsidR="002469C8" w:rsidRDefault="002469C8" w:rsidP="002469C8">
      <w:pPr>
        <w:spacing w:after="0" w:line="240" w:lineRule="auto"/>
        <w:jc w:val="both"/>
        <w:rPr>
          <w:rFonts w:ascii="Times New Roman" w:eastAsia="Times New Roman" w:hAnsi="Times New Roman" w:cs="Times New Roman"/>
          <w:sz w:val="24"/>
          <w:szCs w:val="24"/>
        </w:rPr>
      </w:pPr>
    </w:p>
    <w:p w:rsidR="002469C8" w:rsidRDefault="002469C8" w:rsidP="002469C8">
      <w:pPr>
        <w:spacing w:after="0" w:line="240" w:lineRule="auto"/>
        <w:ind w:firstLine="720"/>
        <w:jc w:val="both"/>
        <w:rPr>
          <w:rFonts w:ascii="Times New Roman" w:eastAsia="Times New Roman" w:hAnsi="Times New Roman" w:cs="Times New Roman"/>
          <w:sz w:val="24"/>
          <w:szCs w:val="24"/>
        </w:rPr>
      </w:pPr>
      <w:r w:rsidRPr="002469C8">
        <w:rPr>
          <w:rFonts w:ascii="Times New Roman" w:eastAsia="Times New Roman" w:hAnsi="Times New Roman" w:cs="Times New Roman"/>
          <w:sz w:val="24"/>
          <w:szCs w:val="24"/>
        </w:rPr>
        <w:t>Većina škola u Subotici učestovala je u štrajku tako što su časovi skraćeni na 30 minuta, odnosno radilo se samo minimum procesa rada. Zahtevi sindikata su izuzimanje zaposlenih u obrazovanju od najavljenog smanjenja plata u javnom sektoru, kao i donošenje pravičnog Zakona o platama u javnom sektoru na bazi platnih razreda. Ovim povodom je i u Beogradu održan veliki prostest provestnih radnika, na kom su učestvovali i predstavnici sindikata iz Subotice. </w:t>
      </w:r>
    </w:p>
    <w:p w:rsidR="002469C8" w:rsidRPr="00F5062F" w:rsidRDefault="002469C8" w:rsidP="00F5062F">
      <w:pPr>
        <w:spacing w:after="0" w:line="240" w:lineRule="auto"/>
        <w:ind w:firstLine="720"/>
        <w:jc w:val="both"/>
        <w:rPr>
          <w:rFonts w:ascii="Times New Roman" w:eastAsia="Times New Roman" w:hAnsi="Times New Roman" w:cs="Times New Roman"/>
          <w:sz w:val="24"/>
          <w:szCs w:val="24"/>
        </w:rPr>
      </w:pPr>
      <w:r w:rsidRPr="002469C8">
        <w:rPr>
          <w:rFonts w:ascii="Times New Roman" w:eastAsia="Times New Roman" w:hAnsi="Times New Roman" w:cs="Times New Roman"/>
          <w:sz w:val="24"/>
          <w:szCs w:val="24"/>
        </w:rPr>
        <w:lastRenderedPageBreak/>
        <w:t>Predstavnici Nezavisnog sindnikata prosvetnih radnika Vojvodine prisustvovali su velikom prostestu u Beogradu, gde se okupilo oko 3000 prosvetnih radnika iz cele Srbije, koji su došli da iskužu svoje nezadovoljstvo. Na protestu su upućene poruke predstavnicima Ministartava i skup je ocenjen kao veoma uspešan. U Subotici je po podacima NSPRV 90 odsto škola bilo u štrajku, uz minimum procesa rada, čime su prosvetari pokazali da su složni i istrajni u svojim zahtevima.</w:t>
      </w:r>
      <w:hyperlink r:id="rId12" w:history="1">
        <w:r w:rsidRPr="006850B4">
          <w:rPr>
            <w:rStyle w:val="Hyperlink"/>
            <w:rFonts w:ascii="Times New Roman" w:eastAsia="Times New Roman" w:hAnsi="Times New Roman" w:cs="Times New Roman"/>
            <w:sz w:val="24"/>
            <w:szCs w:val="24"/>
          </w:rPr>
          <w:t>http://www.youtube.com/watch?v=U_20sVmeBu8</w:t>
        </w:r>
      </w:hyperlink>
    </w:p>
    <w:p w:rsidR="009D3601" w:rsidRDefault="009D3601" w:rsidP="006656B2">
      <w:pPr>
        <w:spacing w:after="0" w:line="240" w:lineRule="auto"/>
        <w:jc w:val="both"/>
        <w:rPr>
          <w:rFonts w:ascii="Times New Roman" w:eastAsia="Times New Roman" w:hAnsi="Times New Roman" w:cs="Times New Roman"/>
          <w:sz w:val="24"/>
          <w:szCs w:val="24"/>
        </w:rPr>
      </w:pPr>
    </w:p>
    <w:p w:rsidR="00CE58C3" w:rsidRPr="00F5062F" w:rsidRDefault="00CE58C3" w:rsidP="00CE58C3">
      <w:pPr>
        <w:spacing w:after="0" w:line="240" w:lineRule="auto"/>
        <w:jc w:val="center"/>
        <w:rPr>
          <w:rFonts w:ascii="Times New Roman" w:eastAsia="Times New Roman" w:hAnsi="Times New Roman" w:cs="Times New Roman"/>
          <w:b/>
          <w:bCs/>
          <w:color w:val="0000CC"/>
          <w:sz w:val="28"/>
          <w:szCs w:val="24"/>
        </w:rPr>
      </w:pPr>
      <w:r w:rsidRPr="00F5062F">
        <w:rPr>
          <w:rFonts w:ascii="Times New Roman" w:eastAsia="Times New Roman" w:hAnsi="Times New Roman" w:cs="Times New Roman"/>
          <w:b/>
          <w:bCs/>
          <w:color w:val="0000CC"/>
          <w:sz w:val="28"/>
          <w:szCs w:val="24"/>
        </w:rPr>
        <w:t>Saradnja fakulteta Subotice i Trnave</w:t>
      </w:r>
    </w:p>
    <w:p w:rsidR="00CE58C3" w:rsidRDefault="00CE58C3" w:rsidP="00CE58C3">
      <w:pPr>
        <w:spacing w:after="0" w:line="240" w:lineRule="auto"/>
        <w:jc w:val="both"/>
        <w:rPr>
          <w:rFonts w:ascii="Times New Roman" w:eastAsia="Times New Roman" w:hAnsi="Times New Roman" w:cs="Times New Roman"/>
          <w:b/>
          <w:bCs/>
          <w:sz w:val="24"/>
          <w:szCs w:val="24"/>
        </w:rPr>
      </w:pPr>
    </w:p>
    <w:p w:rsidR="00CE58C3" w:rsidRDefault="00CE58C3" w:rsidP="00CE58C3">
      <w:pPr>
        <w:spacing w:after="0" w:line="240" w:lineRule="auto"/>
        <w:ind w:firstLine="720"/>
        <w:jc w:val="both"/>
        <w:rPr>
          <w:rFonts w:ascii="Times New Roman" w:eastAsia="Times New Roman" w:hAnsi="Times New Roman" w:cs="Times New Roman"/>
          <w:sz w:val="24"/>
          <w:szCs w:val="24"/>
        </w:rPr>
      </w:pPr>
      <w:r w:rsidRPr="00CE58C3">
        <w:rPr>
          <w:rFonts w:ascii="Times New Roman" w:eastAsia="Times New Roman" w:hAnsi="Times New Roman" w:cs="Times New Roman"/>
          <w:bCs/>
          <w:sz w:val="24"/>
          <w:szCs w:val="24"/>
        </w:rPr>
        <w:t>Ekonomski fakultet u Subotici i Fakultet za socijalne nauke iz Trnave u Slovačkoj uspostavili su naučno-tehničku saradnju.</w:t>
      </w:r>
      <w:r>
        <w:rPr>
          <w:rFonts w:ascii="Times New Roman" w:eastAsia="Times New Roman" w:hAnsi="Times New Roman" w:cs="Times New Roman"/>
          <w:sz w:val="24"/>
          <w:szCs w:val="24"/>
        </w:rPr>
        <w:t xml:space="preserve">Tim povodom, </w:t>
      </w:r>
      <w:r w:rsidRPr="00CE58C3">
        <w:rPr>
          <w:rFonts w:ascii="Times New Roman" w:eastAsia="Times New Roman" w:hAnsi="Times New Roman" w:cs="Times New Roman"/>
          <w:sz w:val="24"/>
          <w:szCs w:val="24"/>
        </w:rPr>
        <w:t xml:space="preserve"> su u Subotici dekani dva fakulteta, Nenad Vunjak i Peter Horvat potpisali sporazum o saradnji koji podrazumeva razmenu studenata osnovnih i master studija, razmena udžbenika, objavljivanje naučnih radova u časopisima u Srbiji i Slovačkoj, razmenu nastavnika i profesora.To sve treba da dovede, kako je ocenjeno, do uspostavljanja čvrstih odnosa dva fakulteta, odnosno Univerziteta u Novom Sadu i Univerziteta "Sveti Ćiril i Metodije" u Trnavi k</w:t>
      </w:r>
      <w:r>
        <w:rPr>
          <w:rFonts w:ascii="Times New Roman" w:eastAsia="Times New Roman" w:hAnsi="Times New Roman" w:cs="Times New Roman"/>
          <w:sz w:val="24"/>
          <w:szCs w:val="24"/>
        </w:rPr>
        <w:t>ojima ovi fakulteti pripadaju.</w:t>
      </w:r>
    </w:p>
    <w:p w:rsidR="00CE58C3" w:rsidRDefault="00CE58C3" w:rsidP="00CE58C3">
      <w:pPr>
        <w:spacing w:after="0" w:line="240" w:lineRule="auto"/>
        <w:ind w:firstLine="720"/>
        <w:jc w:val="both"/>
        <w:rPr>
          <w:rFonts w:ascii="Times New Roman" w:eastAsia="Times New Roman" w:hAnsi="Times New Roman" w:cs="Times New Roman"/>
          <w:sz w:val="24"/>
          <w:szCs w:val="24"/>
        </w:rPr>
      </w:pPr>
      <w:r w:rsidRPr="00CE58C3">
        <w:rPr>
          <w:rFonts w:ascii="Times New Roman" w:eastAsia="Times New Roman" w:hAnsi="Times New Roman" w:cs="Times New Roman"/>
          <w:sz w:val="24"/>
          <w:szCs w:val="24"/>
        </w:rPr>
        <w:t>Dekan fakulteta iz Trnave Peter Horvat ocenio je da ovim konačno otpočeta saradnja dva fakulteta i naglasio značaj da se ta saradnja odvija sa visokoškolskim ustanovama iz Subotice, odnosno Vojvodine, gde živi značajan broj pripadnik</w:t>
      </w:r>
      <w:r>
        <w:rPr>
          <w:rFonts w:ascii="Times New Roman" w:eastAsia="Times New Roman" w:hAnsi="Times New Roman" w:cs="Times New Roman"/>
          <w:sz w:val="24"/>
          <w:szCs w:val="24"/>
        </w:rPr>
        <w:t xml:space="preserve">a slovačke nacionalne manjine. </w:t>
      </w:r>
      <w:r w:rsidRPr="00CE58C3">
        <w:rPr>
          <w:rFonts w:ascii="Times New Roman" w:eastAsia="Times New Roman" w:hAnsi="Times New Roman" w:cs="Times New Roman"/>
          <w:sz w:val="24"/>
          <w:szCs w:val="24"/>
        </w:rPr>
        <w:t>"S obzirom da smo u Subotici, rado bi sarađivali i sa slovačkom zajednicom koja je u</w:t>
      </w:r>
      <w:r>
        <w:rPr>
          <w:rFonts w:ascii="Times New Roman" w:eastAsia="Times New Roman" w:hAnsi="Times New Roman" w:cs="Times New Roman"/>
          <w:sz w:val="24"/>
          <w:szCs w:val="24"/>
        </w:rPr>
        <w:t xml:space="preserve"> ovom gradu", rekao je Horvat. </w:t>
      </w:r>
    </w:p>
    <w:p w:rsidR="00CE58C3" w:rsidRPr="00CE58C3" w:rsidRDefault="00CE58C3" w:rsidP="00CE58C3">
      <w:pPr>
        <w:spacing w:after="0" w:line="240" w:lineRule="auto"/>
        <w:ind w:firstLine="720"/>
        <w:jc w:val="both"/>
        <w:rPr>
          <w:rFonts w:ascii="Times New Roman" w:eastAsia="Times New Roman" w:hAnsi="Times New Roman" w:cs="Times New Roman"/>
          <w:bCs/>
          <w:sz w:val="24"/>
          <w:szCs w:val="24"/>
        </w:rPr>
      </w:pPr>
      <w:r w:rsidRPr="00CE58C3">
        <w:rPr>
          <w:rFonts w:ascii="Times New Roman" w:eastAsia="Times New Roman" w:hAnsi="Times New Roman" w:cs="Times New Roman"/>
          <w:sz w:val="24"/>
          <w:szCs w:val="24"/>
        </w:rPr>
        <w:t>Dekan Ekonomskog fakulteta u Subotici prof. dr Nenad Vunjak istakao je da su očekivanja ovog fakulteta najveća u sektoru javne uprave, s obzirom da fakultet iz Trnave ima velika iskustva u toj oblasti, odnosno da fakultet iz Subotice ima strukovni p</w:t>
      </w:r>
      <w:r>
        <w:rPr>
          <w:rFonts w:ascii="Times New Roman" w:eastAsia="Times New Roman" w:hAnsi="Times New Roman" w:cs="Times New Roman"/>
          <w:sz w:val="24"/>
          <w:szCs w:val="24"/>
        </w:rPr>
        <w:t xml:space="preserve">rogram studija iz ove oblasti. </w:t>
      </w:r>
      <w:r w:rsidRPr="00CE58C3">
        <w:rPr>
          <w:rFonts w:ascii="Times New Roman" w:eastAsia="Times New Roman" w:hAnsi="Times New Roman" w:cs="Times New Roman"/>
          <w:sz w:val="24"/>
          <w:szCs w:val="24"/>
        </w:rPr>
        <w:t>"Možemo da radimo određene projekte jer mi imamo akreditovan studijski program na strukovnim studijama, koji kreće od iduće godine, upravo vezan za javnu upravu, tako da ćemo koristiti njihova iskustva</w:t>
      </w:r>
      <w:r>
        <w:rPr>
          <w:rFonts w:ascii="Times New Roman" w:eastAsia="Times New Roman" w:hAnsi="Times New Roman" w:cs="Times New Roman"/>
          <w:sz w:val="24"/>
          <w:szCs w:val="24"/>
        </w:rPr>
        <w:t xml:space="preserve"> u tom delu", rekao je Vunjak. </w:t>
      </w:r>
      <w:r w:rsidRPr="00CE58C3">
        <w:rPr>
          <w:rFonts w:ascii="Times New Roman" w:eastAsia="Times New Roman" w:hAnsi="Times New Roman" w:cs="Times New Roman"/>
          <w:sz w:val="24"/>
          <w:szCs w:val="24"/>
        </w:rPr>
        <w:t>Saradnju dva fakulteta potpomažu i Univerzitet u Novom Sadu, odnosno Univerzitet "Sveti Ćiril i Medotije" u Trnavi. </w:t>
      </w:r>
    </w:p>
    <w:p w:rsidR="00CE58C3" w:rsidRDefault="00CE58C3" w:rsidP="006656B2">
      <w:pPr>
        <w:spacing w:after="0" w:line="240" w:lineRule="auto"/>
        <w:jc w:val="both"/>
        <w:rPr>
          <w:rFonts w:ascii="Times New Roman" w:eastAsia="Times New Roman" w:hAnsi="Times New Roman" w:cs="Times New Roman"/>
          <w:sz w:val="24"/>
          <w:szCs w:val="24"/>
        </w:rPr>
      </w:pPr>
    </w:p>
    <w:p w:rsidR="009D3601" w:rsidRPr="00F5062F" w:rsidRDefault="009D3601" w:rsidP="009D3601">
      <w:pPr>
        <w:spacing w:after="0" w:line="240" w:lineRule="auto"/>
        <w:jc w:val="center"/>
        <w:rPr>
          <w:rFonts w:ascii="Times New Roman" w:eastAsia="Times New Roman" w:hAnsi="Times New Roman" w:cs="Times New Roman"/>
          <w:b/>
          <w:color w:val="0000CC"/>
          <w:sz w:val="28"/>
          <w:szCs w:val="24"/>
        </w:rPr>
      </w:pPr>
      <w:r w:rsidRPr="00F5062F">
        <w:rPr>
          <w:rFonts w:ascii="Times New Roman" w:eastAsia="Times New Roman" w:hAnsi="Times New Roman" w:cs="Times New Roman"/>
          <w:b/>
          <w:color w:val="0000CC"/>
          <w:sz w:val="28"/>
          <w:szCs w:val="24"/>
        </w:rPr>
        <w:t>U vrtićima odložena zabrana korišćenja kotlarnica</w:t>
      </w:r>
    </w:p>
    <w:p w:rsidR="009D3601" w:rsidRDefault="009D3601" w:rsidP="009D3601">
      <w:pPr>
        <w:spacing w:after="0" w:line="240" w:lineRule="auto"/>
        <w:jc w:val="both"/>
        <w:rPr>
          <w:rFonts w:ascii="Times New Roman" w:eastAsia="Times New Roman" w:hAnsi="Times New Roman" w:cs="Times New Roman"/>
          <w:bCs/>
          <w:sz w:val="24"/>
          <w:szCs w:val="24"/>
        </w:rPr>
      </w:pPr>
    </w:p>
    <w:p w:rsidR="009D3601" w:rsidRPr="0092685A" w:rsidRDefault="0092685A" w:rsidP="0092685A">
      <w:pPr>
        <w:spacing w:after="0" w:line="240" w:lineRule="auto"/>
        <w:ind w:firstLine="720"/>
        <w:jc w:val="both"/>
        <w:rPr>
          <w:rFonts w:ascii="Times New Roman" w:eastAsia="Times New Roman" w:hAnsi="Times New Roman" w:cs="Times New Roman"/>
          <w:bCs/>
          <w:sz w:val="24"/>
          <w:szCs w:val="24"/>
        </w:rPr>
      </w:pPr>
      <w:r w:rsidRPr="009D3601">
        <w:rPr>
          <w:rFonts w:ascii="Times New Roman" w:eastAsia="Times New Roman" w:hAnsi="Times New Roman" w:cs="Times New Roman"/>
          <w:sz w:val="24"/>
          <w:szCs w:val="24"/>
        </w:rPr>
        <w:drawing>
          <wp:anchor distT="0" distB="0" distL="114300" distR="114300" simplePos="0" relativeHeight="251665408" behindDoc="0" locked="0" layoutInCell="1" allowOverlap="1">
            <wp:simplePos x="0" y="0"/>
            <wp:positionH relativeFrom="column">
              <wp:posOffset>3885565</wp:posOffset>
            </wp:positionH>
            <wp:positionV relativeFrom="paragraph">
              <wp:posOffset>178435</wp:posOffset>
            </wp:positionV>
            <wp:extent cx="2065655" cy="1427480"/>
            <wp:effectExtent l="0" t="0" r="0" b="1270"/>
            <wp:wrapSquare wrapText="bothSides"/>
            <wp:docPr id="6" name="Picture 6" descr="&quot;Радосном детињству” за поправку котлова обезбеђено 25 милиона динара">
              <a:hlinkClick xmlns:a="http://schemas.openxmlformats.org/drawingml/2006/main" r:id="rId1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quot;Радосном детињству” за поправку котлова обезбеђено 25 милиона динара">
                      <a:hlinkClick r:id="rId13"/>
                    </pic:cNvPr>
                    <pic:cNvPicPr>
                      <a:picLocks noChangeAspect="1" noChangeArrowheads="1"/>
                    </pic:cNvPicPr>
                  </pic:nvPicPr>
                  <pic:blipFill>
                    <a:blip r:embed="rId14" cstate="email">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a:blip>
                    <a:srcRect/>
                    <a:stretch>
                      <a:fillRect/>
                    </a:stretch>
                  </pic:blipFill>
                  <pic:spPr bwMode="auto">
                    <a:xfrm>
                      <a:off x="0" y="0"/>
                      <a:ext cx="2065655" cy="1427480"/>
                    </a:xfrm>
                    <a:prstGeom prst="rect">
                      <a:avLst/>
                    </a:prstGeom>
                    <a:noFill/>
                    <a:ln>
                      <a:noFill/>
                    </a:ln>
                  </pic:spPr>
                </pic:pic>
              </a:graphicData>
            </a:graphic>
          </wp:anchor>
        </w:drawing>
      </w:r>
      <w:r w:rsidR="009D3601" w:rsidRPr="009D3601">
        <w:rPr>
          <w:rFonts w:ascii="Times New Roman" w:eastAsia="Times New Roman" w:hAnsi="Times New Roman" w:cs="Times New Roman"/>
          <w:bCs/>
          <w:sz w:val="24"/>
          <w:szCs w:val="24"/>
        </w:rPr>
        <w:t>U objektima PU “Radosno detinjstvo” u kojima je Gradska inspekcija za zaštitu životne sredine zabranila upotrebu kotlova, juče nije bilo grejanja, a kako smo saznali od šefa tehničke službe te ustanove Miomira Sparovića</w:t>
      </w:r>
      <w:r w:rsidR="009D3601" w:rsidRPr="009D3601">
        <w:rPr>
          <w:rFonts w:ascii="Times New Roman" w:eastAsia="Times New Roman" w:hAnsi="Times New Roman" w:cs="Times New Roman"/>
          <w:sz w:val="24"/>
          <w:szCs w:val="24"/>
        </w:rPr>
        <w:t xml:space="preserve">prostorije gde su deca boravila zagrevali su pomoću uljanih radijatora i klima, pa je temperatura bila prijatna. Kako Sparović ističe, grejanje će biti pušteno danas, jer je zabrana upotrebe kotlova odložena do daljnjeg.-S obzirom da u našim objektima borave deca uspeli smo da izdejstvujemo da se zabrana upotrebe kotlova odloži do daljnjeg. Završili smo sa svim pripremnim radnjama i sve kotlarnice biće puštene u rad- naglašava Sparović.Gradska inspekcija za zaštitu životne sredne zabranila je upotrebu kotlova u 15 objekata “Radosnog detinjstva”, jer je uočena povećana emisija štetnih materija koje bi mogle ugroziti zdravlje dece. Upotrebu kotlova zabranila je u vrtićima „Bambi”, „Vidovdanski zvončić”, „Radosnica” i „Švrća” u Novom Sadu, „Lasta” na Čeneju, „Lienka” u Kisaču, „Zlatni gaj” u Stepnovićevu, „Biberče” i „Crvenkapa” u Futogu, </w:t>
      </w:r>
      <w:r w:rsidR="009D3601" w:rsidRPr="009D3601">
        <w:rPr>
          <w:rFonts w:ascii="Times New Roman" w:eastAsia="Times New Roman" w:hAnsi="Times New Roman" w:cs="Times New Roman"/>
          <w:sz w:val="24"/>
          <w:szCs w:val="24"/>
        </w:rPr>
        <w:lastRenderedPageBreak/>
        <w:t>„Cvrčak” i „Čigra” u Petrovaradinu, „Čika Jova”, „Plavi čuperak” i „Zmaj” u Sremskoj Kamenici i „Zeka” u Bukovcu.</w:t>
      </w:r>
    </w:p>
    <w:p w:rsidR="009D3601" w:rsidRDefault="009D3601" w:rsidP="0051649A">
      <w:pPr>
        <w:spacing w:after="0" w:line="240" w:lineRule="auto"/>
        <w:jc w:val="both"/>
        <w:rPr>
          <w:rFonts w:ascii="Times New Roman" w:eastAsia="Times New Roman" w:hAnsi="Times New Roman" w:cs="Times New Roman"/>
          <w:sz w:val="24"/>
          <w:szCs w:val="24"/>
        </w:rPr>
      </w:pPr>
      <w:r w:rsidRPr="009D3601">
        <w:rPr>
          <w:rFonts w:ascii="Times New Roman" w:eastAsia="Times New Roman" w:hAnsi="Times New Roman" w:cs="Times New Roman"/>
          <w:sz w:val="24"/>
          <w:szCs w:val="24"/>
        </w:rPr>
        <w:t xml:space="preserve">Po rezultatima inspekcijskog nadzora, emisija zagađujućih materija je znatno viša od dozvoljene, a u tim objektima prisutan je i azot-monoksid. Inspekcija je godinama upozoravala „Radosno detinjstvo” na problem s kotlovima, ali ga rukovodstvo Predškolske ustanove nije rešilo. Ove godine morali su da zapečate kotlove, i to pred sam početak grejne sezone.Za popravku kotlova u 15 objekata PU „Radosno detinjstvo” novac </w:t>
      </w:r>
      <w:r w:rsidR="00F5062F">
        <w:rPr>
          <w:rFonts w:ascii="Times New Roman" w:eastAsia="Times New Roman" w:hAnsi="Times New Roman" w:cs="Times New Roman"/>
          <w:sz w:val="24"/>
          <w:szCs w:val="24"/>
        </w:rPr>
        <w:t>će biti izdvojen iz gradskog budž</w:t>
      </w:r>
      <w:r w:rsidRPr="009D3601">
        <w:rPr>
          <w:rFonts w:ascii="Times New Roman" w:eastAsia="Times New Roman" w:hAnsi="Times New Roman" w:cs="Times New Roman"/>
          <w:sz w:val="24"/>
          <w:szCs w:val="24"/>
        </w:rPr>
        <w:t>eta. Prema rečima člana Gradskog veća za obrazovanje Vladimira Jelića u predstojećem rebalansu buyeta za popravku kotlova biće obezbeđeno 25 miliona dinara.</w:t>
      </w:r>
    </w:p>
    <w:p w:rsidR="002678DA" w:rsidRPr="0051649A" w:rsidRDefault="002678DA" w:rsidP="0051649A">
      <w:pPr>
        <w:spacing w:after="0" w:line="240" w:lineRule="auto"/>
        <w:jc w:val="both"/>
        <w:rPr>
          <w:rFonts w:ascii="Times New Roman" w:eastAsia="Times New Roman" w:hAnsi="Times New Roman" w:cs="Times New Roman"/>
          <w:sz w:val="24"/>
          <w:szCs w:val="24"/>
        </w:rPr>
      </w:pPr>
    </w:p>
    <w:p w:rsidR="006656B2" w:rsidRPr="00F5062F" w:rsidRDefault="006656B2" w:rsidP="00160DA2">
      <w:pPr>
        <w:spacing w:after="0" w:line="240" w:lineRule="auto"/>
        <w:jc w:val="center"/>
        <w:rPr>
          <w:rFonts w:ascii="Times New Roman" w:eastAsia="Times New Roman" w:hAnsi="Times New Roman" w:cs="Times New Roman"/>
          <w:b/>
          <w:color w:val="0000CC"/>
          <w:sz w:val="28"/>
          <w:szCs w:val="24"/>
        </w:rPr>
      </w:pPr>
      <w:r w:rsidRPr="00F5062F">
        <w:rPr>
          <w:rFonts w:ascii="Times New Roman" w:eastAsia="Times New Roman" w:hAnsi="Times New Roman" w:cs="Times New Roman"/>
          <w:b/>
          <w:color w:val="0000CC"/>
          <w:sz w:val="28"/>
          <w:szCs w:val="24"/>
        </w:rPr>
        <w:t>Edukacija pod vedrim nebom</w:t>
      </w:r>
    </w:p>
    <w:p w:rsidR="006656B2" w:rsidRPr="006656B2" w:rsidRDefault="006656B2" w:rsidP="00160DA2">
      <w:pPr>
        <w:spacing w:after="0" w:line="240" w:lineRule="auto"/>
        <w:jc w:val="both"/>
        <w:rPr>
          <w:rFonts w:ascii="Times New Roman" w:eastAsia="Times New Roman" w:hAnsi="Times New Roman" w:cs="Times New Roman"/>
          <w:b/>
          <w:bCs/>
          <w:sz w:val="24"/>
          <w:szCs w:val="24"/>
        </w:rPr>
      </w:pPr>
    </w:p>
    <w:p w:rsidR="006656B2" w:rsidRPr="006656B2" w:rsidRDefault="005C2186" w:rsidP="006656B2">
      <w:pPr>
        <w:spacing w:after="0" w:line="240" w:lineRule="auto"/>
        <w:ind w:firstLine="720"/>
        <w:jc w:val="both"/>
        <w:rPr>
          <w:rFonts w:ascii="Times New Roman" w:eastAsia="Times New Roman" w:hAnsi="Times New Roman" w:cs="Times New Roman"/>
          <w:b/>
          <w:bCs/>
          <w:sz w:val="24"/>
          <w:szCs w:val="24"/>
        </w:rPr>
      </w:pPr>
      <w:r w:rsidRPr="006656B2">
        <w:rPr>
          <w:rFonts w:ascii="Times New Roman" w:eastAsia="Times New Roman" w:hAnsi="Times New Roman" w:cs="Times New Roman"/>
          <w:sz w:val="24"/>
          <w:szCs w:val="24"/>
        </w:rPr>
        <w:drawing>
          <wp:anchor distT="0" distB="0" distL="114300" distR="114300" simplePos="0" relativeHeight="251664384" behindDoc="0" locked="0" layoutInCell="1" allowOverlap="1">
            <wp:simplePos x="0" y="0"/>
            <wp:positionH relativeFrom="column">
              <wp:posOffset>3676650</wp:posOffset>
            </wp:positionH>
            <wp:positionV relativeFrom="paragraph">
              <wp:posOffset>269875</wp:posOffset>
            </wp:positionV>
            <wp:extent cx="2257425" cy="1559560"/>
            <wp:effectExtent l="0" t="0" r="9525" b="2540"/>
            <wp:wrapSquare wrapText="bothSides"/>
            <wp:docPr id="4" name="Picture 4" descr="“Здравковци” у Парку природе Стара Тиса код Бачког Градишта Фото: В. Јанков">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Здравковци” у Парку природе Стара Тиса код Бачког Градишта Фото: В. Јанков">
                      <a:hlinkClick r:id="rId15"/>
                    </pic:cNvPr>
                    <pic:cNvPicPr>
                      <a:picLocks noChangeAspect="1" noChangeArrowheads="1"/>
                    </pic:cNvPicPr>
                  </pic:nvPicPr>
                  <pic:blipFill>
                    <a:blip r:embed="rId16" cstate="email">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a:blip>
                    <a:srcRect/>
                    <a:stretch>
                      <a:fillRect/>
                    </a:stretch>
                  </pic:blipFill>
                  <pic:spPr bwMode="auto">
                    <a:xfrm>
                      <a:off x="0" y="0"/>
                      <a:ext cx="2257425" cy="1559560"/>
                    </a:xfrm>
                    <a:prstGeom prst="rect">
                      <a:avLst/>
                    </a:prstGeom>
                    <a:noFill/>
                    <a:ln>
                      <a:noFill/>
                    </a:ln>
                  </pic:spPr>
                </pic:pic>
              </a:graphicData>
            </a:graphic>
          </wp:anchor>
        </w:drawing>
      </w:r>
      <w:r w:rsidR="006656B2" w:rsidRPr="006656B2">
        <w:rPr>
          <w:rFonts w:ascii="Times New Roman" w:eastAsia="Times New Roman" w:hAnsi="Times New Roman" w:cs="Times New Roman"/>
          <w:bCs/>
          <w:sz w:val="24"/>
          <w:szCs w:val="24"/>
        </w:rPr>
        <w:t>Kancelarija za mlade opštine Bečej u partnerstvu sa Odsekom za zaštitu životne sredine i Timom za zaštitu i unapređenje životne sredine pri Lokalnoj akademskoj mreži, počeli su su s organizacijom jednodnevnih besplatnih ekskurzija</w:t>
      </w:r>
      <w:r w:rsidR="006656B2" w:rsidRPr="006656B2">
        <w:rPr>
          <w:rFonts w:ascii="Times New Roman" w:eastAsia="Times New Roman" w:hAnsi="Times New Roman" w:cs="Times New Roman"/>
          <w:sz w:val="24"/>
          <w:szCs w:val="24"/>
        </w:rPr>
        <w:t> u prirodi za sve osnovne škole s teritorije najveće potiske opštine.- Svaka škola ima pravo da odluči kojih 50 učenika viših razreda mogu da se uključe u našu akciju. Preporuka je da to budu oni koji su u dosadašnjem školovanju pokazali određeno interesovanje i stekli znanje iz oblasti biologije i ekologije. Akcenat je na posete parkovima prirode u našoj sredini, a to su Beljanska bara kod Turije, Stara Tisa kod Bačkog Gradišta i u povratku Goranski park u Bečeju. Deci će o prirodi na ekskurzijama govoriti članovi Tima za zaštitu i unapređenje životne sredine, inače studenti biologije i ekologije. Sa prvom grupom, učenicima OŠ “Zdravko Gložanski” bio je student biologije Stevan Spajić, a već za koji dan put upoznavanja živog sveta u najbližem okruženju kreću učenici OŠ “Sever Đurkić”, rekao nam je koordinator Kancelarije za mlade opštine Bečej Dane Mandić.Cilj čitavog projekta je da mladi saznaju više o zaštićenim prirodnim dobrima u svojoj sredini, fauni i flori koja nas okružuje, pa neće biti iznenađenje ako neko, možda, nastaviti i školovanje u tom pravcu.</w:t>
      </w:r>
    </w:p>
    <w:p w:rsidR="006656B2" w:rsidRPr="00160DA2" w:rsidRDefault="006656B2" w:rsidP="00160DA2">
      <w:pPr>
        <w:spacing w:after="0" w:line="240" w:lineRule="auto"/>
        <w:jc w:val="both"/>
        <w:rPr>
          <w:rFonts w:ascii="Times New Roman" w:eastAsia="Times New Roman" w:hAnsi="Times New Roman" w:cs="Times New Roman"/>
          <w:sz w:val="24"/>
          <w:szCs w:val="24"/>
        </w:rPr>
      </w:pPr>
    </w:p>
    <w:p w:rsidR="006656B2" w:rsidRPr="00F5062F" w:rsidRDefault="006656B2" w:rsidP="00004DAC">
      <w:pPr>
        <w:spacing w:after="0" w:line="240" w:lineRule="auto"/>
        <w:jc w:val="center"/>
        <w:rPr>
          <w:rFonts w:ascii="Times New Roman" w:eastAsia="Times New Roman" w:hAnsi="Times New Roman" w:cs="Times New Roman"/>
          <w:b/>
          <w:color w:val="0000CC"/>
          <w:sz w:val="28"/>
          <w:szCs w:val="24"/>
        </w:rPr>
      </w:pPr>
      <w:r w:rsidRPr="00F5062F">
        <w:rPr>
          <w:rFonts w:ascii="Times New Roman" w:eastAsia="Times New Roman" w:hAnsi="Times New Roman" w:cs="Times New Roman"/>
          <w:b/>
          <w:color w:val="0000CC"/>
          <w:sz w:val="28"/>
          <w:szCs w:val="24"/>
        </w:rPr>
        <w:t xml:space="preserve">Letnja učionica horgoške škole „10. oktobar” </w:t>
      </w:r>
    </w:p>
    <w:p w:rsidR="006656B2" w:rsidRPr="006656B2" w:rsidRDefault="006656B2" w:rsidP="00004DAC">
      <w:pPr>
        <w:spacing w:after="0" w:line="240" w:lineRule="auto"/>
        <w:jc w:val="both"/>
        <w:rPr>
          <w:rFonts w:ascii="Times New Roman" w:eastAsia="Times New Roman" w:hAnsi="Times New Roman" w:cs="Times New Roman"/>
          <w:sz w:val="24"/>
          <w:szCs w:val="24"/>
        </w:rPr>
      </w:pPr>
    </w:p>
    <w:p w:rsidR="006656B2" w:rsidRPr="006656B2" w:rsidRDefault="006656B2" w:rsidP="00004DAC">
      <w:pPr>
        <w:spacing w:after="0" w:line="240" w:lineRule="auto"/>
        <w:ind w:firstLine="720"/>
        <w:jc w:val="both"/>
        <w:rPr>
          <w:rFonts w:ascii="Times New Roman" w:eastAsia="Times New Roman" w:hAnsi="Times New Roman" w:cs="Times New Roman"/>
          <w:sz w:val="24"/>
          <w:szCs w:val="24"/>
        </w:rPr>
      </w:pPr>
      <w:r w:rsidRPr="006656B2">
        <w:rPr>
          <w:rFonts w:ascii="Times New Roman" w:eastAsia="Times New Roman" w:hAnsi="Times New Roman" w:cs="Times New Roman"/>
          <w:sz w:val="24"/>
          <w:szCs w:val="24"/>
        </w:rPr>
        <w:t xml:space="preserve">Sve predškolske ustanove, osnovne i srednje škole mogu do 1. novembra da se jave za učešće u programu „Za čistije i zelenije škole u Vojvodini”, koje u saradnji s Pokretom gorana, organizuju pokrajinski sekretarijati za obrazovanje, za upravu, propise i nacionalne manjine / zajednice, za urbanizam, graditeljstvo i zaštitu životne sredine, te za energetiku i mineralne sirovine. Cilj programa je da kroz različite aktivnosti podiže svest i razvija brigu o životnoj sredini, ali i da podstiče i neguje očuvanje čistijeg i zelenijeg ambijenta u vaspitno-obrazovnim ustanovama. – Oni koji se prijave za učešće u tom programu aktivnosti počeće snimanjem početnog stanja, a zatim napraviti plan aktivnosti za njegovo poboljšanje – kaže Jelena Kriš Piger iz Pokrajinskog sekretarijata za obrazovanje. – Taj plan će obuhvatiti edukaciju učenika i njihovih roditelja, nastavnika, ali i ostalog stanovništva, a moguće je i organizovanje edukativnih i kreativnih radionica, izdavanje eko-novina, uređenje eko-kutka, školskog i vanškolskog prostora, razvrstavanje otpada, obeležavanje značajnih eko-datuma pa i saradnju s drugim </w:t>
      </w:r>
      <w:r w:rsidRPr="006656B2">
        <w:rPr>
          <w:rFonts w:ascii="Times New Roman" w:eastAsia="Times New Roman" w:hAnsi="Times New Roman" w:cs="Times New Roman"/>
          <w:sz w:val="24"/>
          <w:szCs w:val="24"/>
        </w:rPr>
        <w:lastRenderedPageBreak/>
        <w:t>obrazovnim ustanovama, ali i komunalnim preduzećima, lokalnim samoupravama... Sve planirano treba dokumentovati i završti do 15. maja.</w:t>
      </w:r>
    </w:p>
    <w:p w:rsidR="006656B2" w:rsidRDefault="006656B2" w:rsidP="00004DAC">
      <w:pPr>
        <w:spacing w:after="0" w:line="240" w:lineRule="auto"/>
        <w:ind w:firstLine="720"/>
        <w:jc w:val="both"/>
        <w:rPr>
          <w:rFonts w:ascii="Times New Roman" w:eastAsia="Times New Roman" w:hAnsi="Times New Roman" w:cs="Times New Roman"/>
          <w:sz w:val="24"/>
          <w:szCs w:val="24"/>
        </w:rPr>
      </w:pPr>
      <w:r w:rsidRPr="006656B2">
        <w:rPr>
          <w:rFonts w:ascii="Times New Roman" w:eastAsia="Times New Roman" w:hAnsi="Times New Roman" w:cs="Times New Roman"/>
          <w:sz w:val="24"/>
          <w:szCs w:val="24"/>
        </w:rPr>
        <w:t>Novina ovogodišnjeg programa su interni konkursi za pojedince i timove učenika, koji su otvoreni do 15. aprila. Tako će predškolske ustanove organizovati takmičenja u pravljenju eko-zeke i rama za slike od recikliranog materijala, u osnovnim školama timovi će se takmičiti u izradi eko-novina i prezentacija o značajnim ekološkim događajima, a srednjoškolci će se nadmetati u izradi plakata, javnog poziva i majica s logom i tematikom javnog poziva, dok je takmičenje za eko-himnu namenjeno i osnovcima i srednjškolcima. I ovaj put najuspešniji učesnici projekta biće nagrađeni.</w:t>
      </w:r>
    </w:p>
    <w:p w:rsidR="002678DA" w:rsidRDefault="002678DA" w:rsidP="002678DA">
      <w:pPr>
        <w:spacing w:after="0" w:line="240" w:lineRule="auto"/>
        <w:jc w:val="both"/>
        <w:rPr>
          <w:rFonts w:ascii="Times New Roman" w:eastAsia="Times New Roman" w:hAnsi="Times New Roman" w:cs="Times New Roman"/>
          <w:sz w:val="24"/>
          <w:szCs w:val="24"/>
        </w:rPr>
      </w:pPr>
    </w:p>
    <w:p w:rsidR="002678DA" w:rsidRPr="00F5062F" w:rsidRDefault="002678DA" w:rsidP="002678DA">
      <w:pPr>
        <w:spacing w:after="0" w:line="240" w:lineRule="auto"/>
        <w:jc w:val="center"/>
        <w:rPr>
          <w:rFonts w:ascii="Times New Roman" w:eastAsia="Times New Roman" w:hAnsi="Times New Roman" w:cs="Times New Roman"/>
          <w:b/>
          <w:color w:val="0000CC"/>
          <w:sz w:val="28"/>
          <w:szCs w:val="24"/>
        </w:rPr>
      </w:pPr>
      <w:r w:rsidRPr="00F5062F">
        <w:rPr>
          <w:rFonts w:ascii="Times New Roman" w:eastAsia="Times New Roman" w:hAnsi="Times New Roman" w:cs="Times New Roman"/>
          <w:b/>
          <w:color w:val="0000CC"/>
          <w:sz w:val="28"/>
          <w:szCs w:val="24"/>
        </w:rPr>
        <w:t>Obnovljena fasada subotičke Muzičke škole</w:t>
      </w:r>
    </w:p>
    <w:p w:rsidR="002678DA" w:rsidRDefault="002678DA" w:rsidP="002678DA">
      <w:pPr>
        <w:spacing w:after="0" w:line="240" w:lineRule="auto"/>
        <w:jc w:val="both"/>
        <w:rPr>
          <w:rFonts w:ascii="Times New Roman" w:eastAsia="Times New Roman" w:hAnsi="Times New Roman" w:cs="Times New Roman"/>
          <w:bCs/>
          <w:sz w:val="24"/>
          <w:szCs w:val="24"/>
        </w:rPr>
      </w:pPr>
    </w:p>
    <w:p w:rsidR="005C2186" w:rsidRDefault="005C2186" w:rsidP="005C2186">
      <w:pPr>
        <w:spacing w:after="0" w:line="240" w:lineRule="auto"/>
        <w:ind w:firstLine="720"/>
        <w:jc w:val="both"/>
        <w:rPr>
          <w:rFonts w:ascii="Times New Roman" w:eastAsia="Times New Roman" w:hAnsi="Times New Roman" w:cs="Times New Roman"/>
          <w:sz w:val="24"/>
          <w:szCs w:val="24"/>
        </w:rPr>
      </w:pPr>
      <w:r w:rsidRPr="002678DA">
        <w:rPr>
          <w:rFonts w:ascii="Times New Roman" w:eastAsia="Times New Roman" w:hAnsi="Times New Roman" w:cs="Times New Roman"/>
          <w:i/>
          <w:sz w:val="24"/>
          <w:szCs w:val="24"/>
        </w:rPr>
        <w:drawing>
          <wp:anchor distT="0" distB="0" distL="114300" distR="114300" simplePos="0" relativeHeight="251670528" behindDoc="0" locked="0" layoutInCell="1" allowOverlap="1">
            <wp:simplePos x="0" y="0"/>
            <wp:positionH relativeFrom="column">
              <wp:posOffset>3856990</wp:posOffset>
            </wp:positionH>
            <wp:positionV relativeFrom="paragraph">
              <wp:posOffset>227965</wp:posOffset>
            </wp:positionV>
            <wp:extent cx="2066925" cy="1428115"/>
            <wp:effectExtent l="0" t="0" r="9525" b="635"/>
            <wp:wrapSquare wrapText="bothSides"/>
            <wp:docPr id="10" name="Picture 10" descr="У згради из средине 19. века Музичка школа ради од 1914. године">
              <a:hlinkClick xmlns:a="http://schemas.openxmlformats.org/drawingml/2006/main" r:id="rId1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У згради из средине 19. века Музичка школа ради од 1914. године">
                      <a:hlinkClick r:id="rId17"/>
                    </pic:cNvPr>
                    <pic:cNvPicPr>
                      <a:picLocks noChangeAspect="1" noChangeArrowheads="1"/>
                    </pic:cNvPicPr>
                  </pic:nvPicPr>
                  <pic:blipFill>
                    <a:blip r:embed="rId18" cstate="email">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a:blip>
                    <a:srcRect/>
                    <a:stretch>
                      <a:fillRect/>
                    </a:stretch>
                  </pic:blipFill>
                  <pic:spPr bwMode="auto">
                    <a:xfrm>
                      <a:off x="0" y="0"/>
                      <a:ext cx="2066925" cy="1428115"/>
                    </a:xfrm>
                    <a:prstGeom prst="rect">
                      <a:avLst/>
                    </a:prstGeom>
                    <a:noFill/>
                    <a:ln>
                      <a:noFill/>
                    </a:ln>
                  </pic:spPr>
                </pic:pic>
              </a:graphicData>
            </a:graphic>
          </wp:anchor>
        </w:drawing>
      </w:r>
      <w:r w:rsidR="002678DA" w:rsidRPr="002678DA">
        <w:rPr>
          <w:rFonts w:ascii="Times New Roman" w:eastAsia="Times New Roman" w:hAnsi="Times New Roman" w:cs="Times New Roman"/>
          <w:bCs/>
          <w:sz w:val="24"/>
          <w:szCs w:val="24"/>
        </w:rPr>
        <w:t>Godinu dana trajali su radovi na obnovi fasade zgrade subotičke Muzičke škole. Stari objekat, zidan kao najamna palata u centru Subotice još 1847. u kojem je Muzička škola od 1914.godine, izuzetnih arhitektonskih odlika,</w:t>
      </w:r>
      <w:r w:rsidR="002678DA" w:rsidRPr="002678DA">
        <w:rPr>
          <w:rFonts w:ascii="Times New Roman" w:eastAsia="Times New Roman" w:hAnsi="Times New Roman" w:cs="Times New Roman"/>
          <w:sz w:val="24"/>
          <w:szCs w:val="24"/>
        </w:rPr>
        <w:t>zasijao je punim sjajem i pokazao je da je vredan truda uloženog u sanaciju i restauraciju. Veći deo sredstava, 22 miliona dinara, obezbedila je subotička lokalna samouprava, ipak, neobično je što su radovi delom finasirani sa četiri miliona dinara po konkursu Pokrajinskog sekretrijata za privredu, zapošljavanje i ravnopravnost polova.</w:t>
      </w:r>
    </w:p>
    <w:p w:rsidR="005C2186" w:rsidRDefault="002678DA" w:rsidP="005C2186">
      <w:pPr>
        <w:spacing w:after="0" w:line="240" w:lineRule="auto"/>
        <w:ind w:firstLine="720"/>
        <w:jc w:val="both"/>
        <w:rPr>
          <w:rFonts w:ascii="Times New Roman" w:eastAsia="Times New Roman" w:hAnsi="Times New Roman" w:cs="Times New Roman"/>
          <w:sz w:val="24"/>
          <w:szCs w:val="24"/>
        </w:rPr>
      </w:pPr>
      <w:r w:rsidRPr="002678DA">
        <w:rPr>
          <w:rFonts w:ascii="Times New Roman" w:eastAsia="Times New Roman" w:hAnsi="Times New Roman" w:cs="Times New Roman"/>
          <w:sz w:val="24"/>
          <w:szCs w:val="24"/>
        </w:rPr>
        <w:t>Gradonačelnik Jene Maglai i predsednik Skupštine grada Ilija Maravić otkrili su novu ploču na fasadi sa nazivom škole ispisanu na tri službena jezika. Povodom obeležavanja 146 godina rada subotičke Muzičke škole đaci i gosti iz muzičkih škola Ade, Sente, Kanjiže, Bečeja i Bačke Topole održali su svečani koncert u Gradskoj kući.</w:t>
      </w:r>
    </w:p>
    <w:p w:rsidR="002678DA" w:rsidRPr="00B45C5F" w:rsidRDefault="002678DA" w:rsidP="005C2186">
      <w:pPr>
        <w:spacing w:after="0" w:line="240" w:lineRule="auto"/>
        <w:ind w:firstLine="720"/>
        <w:jc w:val="both"/>
        <w:rPr>
          <w:rFonts w:ascii="Times New Roman" w:eastAsia="Times New Roman" w:hAnsi="Times New Roman" w:cs="Times New Roman"/>
          <w:sz w:val="24"/>
          <w:szCs w:val="24"/>
        </w:rPr>
      </w:pPr>
      <w:r w:rsidRPr="002678DA">
        <w:rPr>
          <w:rFonts w:ascii="Times New Roman" w:eastAsia="Times New Roman" w:hAnsi="Times New Roman" w:cs="Times New Roman"/>
          <w:sz w:val="24"/>
          <w:szCs w:val="24"/>
        </w:rPr>
        <w:t>Reč je o jednoj od prvih najamnih palata koju je podigao 1847 godine veliki zemljoposednik Imre Mađar po uzoru na evropsku gradnju tog vremena. Taj tip palata gradio se radi iznajmljivanja lokala u prizemlju, izdavanja obično luksuznih stanova na spratu, i manjih stanova u potkrovlju. Zgradu je adaptirao 1911-12. subotički arhitekta Pal Vadas, dajući joj s ulične strane izgled u stilu minhenske secesije.Subotička Muzička škola osnovana je 1868. a u palatu u kojoj i danas radi useljena je 1914. godine. Posle niza velikih utemeljivača i upravitelja ove škole koji nisu bili Subotičani, po završektu Velikog rata, na čelo je došao jedan rođeni Subotičanin Cvetko Manojlović, školovan u Lajpcigu. On je, inače, sa Stanislavom Biničkim i Mokranjcem osnovao u Beogradu 1899. godine prvu muzičku školu i postao prvi značajniji nastavnik klavira u Srbiji.</w:t>
      </w:r>
    </w:p>
    <w:p w:rsidR="009D3601" w:rsidRDefault="009D3601" w:rsidP="009D3601">
      <w:pPr>
        <w:spacing w:after="0" w:line="240" w:lineRule="auto"/>
        <w:jc w:val="both"/>
        <w:rPr>
          <w:rFonts w:ascii="Times New Roman" w:eastAsia="Times New Roman" w:hAnsi="Times New Roman" w:cs="Times New Roman"/>
          <w:sz w:val="24"/>
          <w:szCs w:val="24"/>
        </w:rPr>
      </w:pPr>
    </w:p>
    <w:p w:rsidR="00CE58C3" w:rsidRPr="00F5062F" w:rsidRDefault="00CE58C3" w:rsidP="00CE58C3">
      <w:pPr>
        <w:spacing w:after="0" w:line="240" w:lineRule="auto"/>
        <w:jc w:val="center"/>
        <w:rPr>
          <w:rFonts w:ascii="Times New Roman" w:eastAsia="Times New Roman" w:hAnsi="Times New Roman" w:cs="Times New Roman"/>
          <w:b/>
          <w:bCs/>
          <w:color w:val="0000CC"/>
          <w:sz w:val="28"/>
          <w:szCs w:val="24"/>
        </w:rPr>
      </w:pPr>
      <w:r w:rsidRPr="005C2186">
        <w:rPr>
          <w:rFonts w:ascii="Times New Roman" w:eastAsia="Times New Roman" w:hAnsi="Times New Roman" w:cs="Times New Roman"/>
          <w:b/>
          <w:bCs/>
          <w:color w:val="0000CC"/>
          <w:sz w:val="28"/>
          <w:szCs w:val="24"/>
        </w:rPr>
        <w:t>N</w:t>
      </w:r>
      <w:r w:rsidRPr="00F5062F">
        <w:rPr>
          <w:rFonts w:ascii="Times New Roman" w:eastAsia="Times New Roman" w:hAnsi="Times New Roman" w:cs="Times New Roman"/>
          <w:b/>
          <w:bCs/>
          <w:color w:val="0000CC"/>
          <w:sz w:val="28"/>
          <w:szCs w:val="24"/>
        </w:rPr>
        <w:t>ovosadskom studentu zlatna medalja</w:t>
      </w:r>
    </w:p>
    <w:p w:rsidR="00CE58C3" w:rsidRDefault="00CE58C3" w:rsidP="00CE58C3">
      <w:pPr>
        <w:spacing w:after="0" w:line="240" w:lineRule="auto"/>
        <w:jc w:val="both"/>
        <w:rPr>
          <w:rFonts w:ascii="Times New Roman" w:eastAsia="Times New Roman" w:hAnsi="Times New Roman" w:cs="Times New Roman"/>
          <w:b/>
          <w:bCs/>
          <w:sz w:val="24"/>
          <w:szCs w:val="24"/>
        </w:rPr>
      </w:pPr>
    </w:p>
    <w:p w:rsidR="00CE58C3" w:rsidRPr="005C2186" w:rsidRDefault="00CE58C3" w:rsidP="005C2186">
      <w:pPr>
        <w:spacing w:after="0" w:line="240" w:lineRule="auto"/>
        <w:ind w:firstLine="720"/>
        <w:jc w:val="both"/>
        <w:rPr>
          <w:rFonts w:ascii="Times New Roman" w:eastAsia="Times New Roman" w:hAnsi="Times New Roman" w:cs="Times New Roman"/>
          <w:bCs/>
          <w:sz w:val="24"/>
          <w:szCs w:val="24"/>
        </w:rPr>
      </w:pPr>
      <w:r w:rsidRPr="00CE58C3">
        <w:rPr>
          <w:rFonts w:ascii="Times New Roman" w:eastAsia="Times New Roman" w:hAnsi="Times New Roman" w:cs="Times New Roman"/>
          <w:bCs/>
          <w:sz w:val="24"/>
          <w:szCs w:val="24"/>
        </w:rPr>
        <w:t>Stefan Vukanović, mladi istraživač i brucoš na smeru Računarstvo i informatika na Fakultetu tehničkih nauka, za svoj maturski rad osvojio je zlatnu medalju na nedavno završenom Tesla festu u Novom Sadu.</w:t>
      </w:r>
      <w:r w:rsidRPr="00CE58C3">
        <w:rPr>
          <w:rFonts w:ascii="Times New Roman" w:eastAsia="Times New Roman" w:hAnsi="Times New Roman" w:cs="Times New Roman"/>
          <w:sz w:val="24"/>
          <w:szCs w:val="24"/>
        </w:rPr>
        <w:t xml:space="preserve">Stefan je osmislio optički vođeni automobil, dok su njegove kolege sa fakulteta, a donedavno drugari iz Elektrotehničke škole "Mihajlo Pupin", Nikola Garabandić i Đorđe Vujić osvojili srebrne medalje na ovom festivalu inovacija."Trebalo mi je jako dugo da napravim programe i koristio sam programski jezik koji mi nije bio ranije poznat. Duplo više sam učio i trebalo mi je nekih sedam meseci da završim rad", kaže Vukanović. Optički navođeni </w:t>
      </w:r>
      <w:r w:rsidRPr="00CE58C3">
        <w:rPr>
          <w:rFonts w:ascii="Times New Roman" w:eastAsia="Times New Roman" w:hAnsi="Times New Roman" w:cs="Times New Roman"/>
          <w:sz w:val="24"/>
          <w:szCs w:val="24"/>
        </w:rPr>
        <w:lastRenderedPageBreak/>
        <w:t>automobil ima na prednjem delu fotosenzore koji prepoznaju podlogu kojom se kreće, odnosno iscrtane linije. To znači da bi automobil mogao sam, bez vozača, da se kreće putem ako se podesi da prepoznaje belu liniju na sredini puta i da nju prati. Stefan i u budućnosti želi da nastavi istraživanje programiranja i da se posveti pravljenju igrica.Nikola Garabandić, student prve godine na smeru Softversko inžinjerstvo, kaže da je nagrada dokaz da se učenje isplati. "Pokazali smo da znanje koje smo dobili u školi možemo da primenimo u praksi", kaže Garabandić, koji je srebrnu medalju dobio za rad "Model led reklamnog semafora".Srebrnom medaljom ponosi se i Đorđe Vujić, sada student mehatronike. "Naši maturski zadaci su morali da ispune i dodatni uslov, a to je da mogu da ih koriste i buduće generacije učenika i na njima uče", objašnjava Vujić.</w:t>
      </w:r>
    </w:p>
    <w:p w:rsidR="00CE58C3" w:rsidRPr="00F5062F" w:rsidRDefault="00CE58C3" w:rsidP="009D3601">
      <w:pPr>
        <w:spacing w:after="0" w:line="240" w:lineRule="auto"/>
        <w:jc w:val="both"/>
        <w:rPr>
          <w:rFonts w:ascii="Times New Roman" w:eastAsia="Times New Roman" w:hAnsi="Times New Roman" w:cs="Times New Roman"/>
          <w:sz w:val="24"/>
          <w:szCs w:val="24"/>
        </w:rPr>
      </w:pPr>
      <w:r w:rsidRPr="00CE58C3">
        <w:rPr>
          <w:rFonts w:ascii="Times New Roman" w:eastAsia="Times New Roman" w:hAnsi="Times New Roman" w:cs="Times New Roman"/>
          <w:sz w:val="24"/>
          <w:szCs w:val="24"/>
        </w:rPr>
        <w:t> </w:t>
      </w:r>
    </w:p>
    <w:p w:rsidR="009D3601" w:rsidRPr="00F5062F" w:rsidRDefault="009D3601" w:rsidP="009C2A5C">
      <w:pPr>
        <w:spacing w:after="0" w:line="240" w:lineRule="auto"/>
        <w:jc w:val="center"/>
        <w:rPr>
          <w:rFonts w:ascii="Times New Roman" w:eastAsia="Times New Roman" w:hAnsi="Times New Roman" w:cs="Times New Roman"/>
          <w:b/>
          <w:color w:val="0000CC"/>
          <w:sz w:val="28"/>
          <w:szCs w:val="24"/>
        </w:rPr>
      </w:pPr>
      <w:r w:rsidRPr="00F5062F">
        <w:rPr>
          <w:rFonts w:ascii="Times New Roman" w:eastAsia="Times New Roman" w:hAnsi="Times New Roman" w:cs="Times New Roman"/>
          <w:b/>
          <w:color w:val="0000CC"/>
          <w:sz w:val="28"/>
          <w:szCs w:val="24"/>
        </w:rPr>
        <w:t>Fe</w:t>
      </w:r>
      <w:r w:rsidR="00F5062F">
        <w:rPr>
          <w:rFonts w:ascii="Times New Roman" w:eastAsia="Times New Roman" w:hAnsi="Times New Roman" w:cs="Times New Roman"/>
          <w:b/>
          <w:color w:val="0000CC"/>
          <w:sz w:val="28"/>
          <w:szCs w:val="24"/>
        </w:rPr>
        <w:t>stival u čast kupusa</w:t>
      </w:r>
    </w:p>
    <w:p w:rsidR="009D3601" w:rsidRPr="009D3601" w:rsidRDefault="009D3601" w:rsidP="009C2A5C">
      <w:pPr>
        <w:spacing w:after="0" w:line="240" w:lineRule="auto"/>
        <w:jc w:val="both"/>
        <w:rPr>
          <w:rFonts w:ascii="Times New Roman" w:eastAsia="Times New Roman" w:hAnsi="Times New Roman" w:cs="Times New Roman"/>
          <w:bCs/>
          <w:sz w:val="24"/>
          <w:szCs w:val="24"/>
        </w:rPr>
      </w:pPr>
    </w:p>
    <w:p w:rsidR="005C2186" w:rsidRDefault="009D3601" w:rsidP="005C2186">
      <w:pPr>
        <w:spacing w:after="0" w:line="240" w:lineRule="auto"/>
        <w:ind w:firstLine="720"/>
        <w:jc w:val="both"/>
        <w:rPr>
          <w:rFonts w:ascii="Times New Roman" w:eastAsia="Times New Roman" w:hAnsi="Times New Roman" w:cs="Times New Roman"/>
          <w:bCs/>
          <w:sz w:val="24"/>
          <w:szCs w:val="24"/>
        </w:rPr>
      </w:pPr>
      <w:r w:rsidRPr="009D3601">
        <w:rPr>
          <w:rFonts w:ascii="Times New Roman" w:eastAsia="Times New Roman" w:hAnsi="Times New Roman" w:cs="Times New Roman"/>
          <w:i/>
          <w:sz w:val="24"/>
          <w:szCs w:val="24"/>
        </w:rPr>
        <w:drawing>
          <wp:anchor distT="0" distB="0" distL="114300" distR="114300" simplePos="0" relativeHeight="251667456" behindDoc="1" locked="0" layoutInCell="1" allowOverlap="1">
            <wp:simplePos x="0" y="0"/>
            <wp:positionH relativeFrom="column">
              <wp:posOffset>3499485</wp:posOffset>
            </wp:positionH>
            <wp:positionV relativeFrom="paragraph">
              <wp:posOffset>207010</wp:posOffset>
            </wp:positionV>
            <wp:extent cx="2425065" cy="1676400"/>
            <wp:effectExtent l="0" t="0" r="0" b="0"/>
            <wp:wrapTight wrapText="bothSides">
              <wp:wrapPolygon edited="0">
                <wp:start x="0" y="0"/>
                <wp:lineTo x="0" y="21355"/>
                <wp:lineTo x="21379" y="21355"/>
                <wp:lineTo x="21379" y="0"/>
                <wp:lineTo x="0" y="0"/>
              </wp:wrapPolygon>
            </wp:wrapTight>
            <wp:docPr id="8" name="Picture 8" descr="Организатори обећали богат програм (Фото: Ф. Бакић)">
              <a:hlinkClick xmlns:a="http://schemas.openxmlformats.org/drawingml/2006/main" r:id="rId1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Организатори обећали богат програм (Фото: Ф. Бакић)">
                      <a:hlinkClick r:id="rId19"/>
                    </pic:cNvPr>
                    <pic:cNvPicPr>
                      <a:picLocks noChangeAspect="1" noChangeArrowheads="1"/>
                    </pic:cNvPicPr>
                  </pic:nvPicPr>
                  <pic:blipFill>
                    <a:blip r:embed="rId20" cstate="email">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a:blip>
                    <a:srcRect/>
                    <a:stretch>
                      <a:fillRect/>
                    </a:stretch>
                  </pic:blipFill>
                  <pic:spPr bwMode="auto">
                    <a:xfrm>
                      <a:off x="0" y="0"/>
                      <a:ext cx="2425065" cy="1676400"/>
                    </a:xfrm>
                    <a:prstGeom prst="rect">
                      <a:avLst/>
                    </a:prstGeom>
                    <a:noFill/>
                    <a:ln>
                      <a:noFill/>
                    </a:ln>
                  </pic:spPr>
                </pic:pic>
              </a:graphicData>
            </a:graphic>
          </wp:anchor>
        </w:drawing>
      </w:r>
      <w:r w:rsidRPr="009D3601">
        <w:rPr>
          <w:rFonts w:ascii="Times New Roman" w:eastAsia="Times New Roman" w:hAnsi="Times New Roman" w:cs="Times New Roman"/>
          <w:bCs/>
          <w:sz w:val="24"/>
          <w:szCs w:val="24"/>
        </w:rPr>
        <w:t xml:space="preserve">Ovogodišnja 15. futoška kupusijada održaće se u petak i subotu na platou KIC-a „Mladost” u centru Futoga, u organizaciji mesne zajednice, KIC-a „Mladost”, Udruženja „Futoški kupus” i Poljoprivredne škole s domom </w:t>
      </w:r>
      <w:r>
        <w:rPr>
          <w:rFonts w:ascii="Times New Roman" w:eastAsia="Times New Roman" w:hAnsi="Times New Roman" w:cs="Times New Roman"/>
          <w:bCs/>
          <w:sz w:val="24"/>
          <w:szCs w:val="24"/>
        </w:rPr>
        <w:t xml:space="preserve">učenika </w:t>
      </w:r>
      <w:r w:rsidRPr="009D3601">
        <w:rPr>
          <w:rFonts w:ascii="Times New Roman" w:eastAsia="Times New Roman" w:hAnsi="Times New Roman" w:cs="Times New Roman"/>
          <w:sz w:val="24"/>
          <w:szCs w:val="24"/>
        </w:rPr>
        <w:t>Program manifestacije počinje sutra u podne u Osnovnoj školi „Miroslav Antić”, koja će biti domaćin „Mini-kupusijade”. Tom prilikom đaci te škole i Osnovne škole „Desanka Maksimović” te mališani iz svih futoških vrtića i štićenici Doma za decu i omladinu u Veterniku učestvovaće u radonici „Njegovo kraljevsko visočanstvo – futoški kupus”. Kako se čulo juče na konferenciji za novinare u Turističkoj organizaciji Novog Sada, učesnici radionice će praviti dvorac od kupusa i kroz bajkovitu priču čuti o istoriji Futoga. Istog dana u 20.30 časova biće rok koncert na kojem nastupaju lokalni bendovi.</w:t>
      </w:r>
    </w:p>
    <w:p w:rsidR="005C2186" w:rsidRDefault="009D3601" w:rsidP="005C2186">
      <w:pPr>
        <w:spacing w:after="0" w:line="240" w:lineRule="auto"/>
        <w:ind w:firstLine="720"/>
        <w:jc w:val="both"/>
        <w:rPr>
          <w:rFonts w:ascii="Times New Roman" w:eastAsia="Times New Roman" w:hAnsi="Times New Roman" w:cs="Times New Roman"/>
          <w:bCs/>
          <w:sz w:val="24"/>
          <w:szCs w:val="24"/>
        </w:rPr>
      </w:pPr>
      <w:r w:rsidRPr="009D3601">
        <w:rPr>
          <w:rFonts w:ascii="Times New Roman" w:eastAsia="Times New Roman" w:hAnsi="Times New Roman" w:cs="Times New Roman"/>
          <w:sz w:val="24"/>
          <w:szCs w:val="24"/>
        </w:rPr>
        <w:t>Drugog dana, u subotu, program počinje defileom učesnika u 9.30 časova. Povorka će krenuti iz Poljoprivredne škole i stići do podneva na plato KIC-a, kada će biti upriličeno svečano otvaranje manifestacije „Futoška kupusijada”. Već od deset časova na bini će uz domaćine: Ansambl narodnih pesama i igara KIC-a „Mladost”, Tamburaški i narodni orkestar i Plesni studio „Miroslav Batak Mićko” nastupiti brojni gosti iz vrtića, dve osnovne škole, Kapuera asocijacije Srbije, KUD-a „Radiša Poštić” iz Mrčajevaca....</w:t>
      </w:r>
    </w:p>
    <w:p w:rsidR="009D3601" w:rsidRPr="005C2186" w:rsidRDefault="009D3601" w:rsidP="005C2186">
      <w:pPr>
        <w:spacing w:after="0" w:line="240" w:lineRule="auto"/>
        <w:ind w:firstLine="720"/>
        <w:jc w:val="both"/>
        <w:rPr>
          <w:rFonts w:ascii="Times New Roman" w:eastAsia="Times New Roman" w:hAnsi="Times New Roman" w:cs="Times New Roman"/>
          <w:bCs/>
          <w:sz w:val="24"/>
          <w:szCs w:val="24"/>
        </w:rPr>
      </w:pPr>
      <w:r w:rsidRPr="009D3601">
        <w:rPr>
          <w:rFonts w:ascii="Times New Roman" w:eastAsia="Times New Roman" w:hAnsi="Times New Roman" w:cs="Times New Roman"/>
          <w:sz w:val="24"/>
          <w:szCs w:val="24"/>
        </w:rPr>
        <w:t>Najzanimljiviji deo ovogodišnje priredbe biće takmičenje u kuvanju slatkog i kiselog kupusa i jela od futoškog kupusa bez mesa. Biće izabrana i najteža glavica. Proglašenje pobednika zakazano je za 14 časova. Sat ranije, u restoranu „Marina” biće održan stručni skup „Mesto i uloga tradicije u očuvanju sela”.</w:t>
      </w:r>
    </w:p>
    <w:p w:rsidR="009D3601" w:rsidRPr="009D3601" w:rsidRDefault="009D3601" w:rsidP="009C2A5C">
      <w:pPr>
        <w:spacing w:after="0" w:line="240" w:lineRule="auto"/>
        <w:jc w:val="both"/>
        <w:rPr>
          <w:rFonts w:ascii="Times New Roman" w:eastAsia="Times New Roman" w:hAnsi="Times New Roman" w:cs="Times New Roman"/>
          <w:sz w:val="24"/>
          <w:szCs w:val="24"/>
        </w:rPr>
      </w:pPr>
    </w:p>
    <w:p w:rsidR="002678DA" w:rsidRPr="00F5062F" w:rsidRDefault="002678DA" w:rsidP="00D210EA">
      <w:pPr>
        <w:spacing w:after="0" w:line="240" w:lineRule="auto"/>
        <w:jc w:val="center"/>
        <w:rPr>
          <w:rFonts w:ascii="Times New Roman" w:eastAsia="Times New Roman" w:hAnsi="Times New Roman" w:cs="Times New Roman"/>
          <w:b/>
          <w:color w:val="0000CC"/>
          <w:sz w:val="28"/>
          <w:szCs w:val="24"/>
        </w:rPr>
      </w:pPr>
      <w:r w:rsidRPr="00F5062F">
        <w:rPr>
          <w:rFonts w:ascii="Times New Roman" w:eastAsia="Times New Roman" w:hAnsi="Times New Roman" w:cs="Times New Roman"/>
          <w:b/>
          <w:color w:val="0000CC"/>
          <w:sz w:val="28"/>
          <w:szCs w:val="24"/>
        </w:rPr>
        <w:t>„Novosadska jesen” posvećena Josifu Pančiću</w:t>
      </w:r>
    </w:p>
    <w:p w:rsidR="002678DA" w:rsidRPr="002678DA" w:rsidRDefault="002678DA" w:rsidP="00D210EA">
      <w:pPr>
        <w:spacing w:after="0" w:line="240" w:lineRule="auto"/>
        <w:jc w:val="both"/>
        <w:rPr>
          <w:rFonts w:ascii="Times New Roman" w:eastAsia="Times New Roman" w:hAnsi="Times New Roman" w:cs="Times New Roman"/>
          <w:sz w:val="24"/>
          <w:szCs w:val="24"/>
        </w:rPr>
      </w:pPr>
    </w:p>
    <w:p w:rsidR="002678DA" w:rsidRDefault="002678DA" w:rsidP="00D210EA">
      <w:pPr>
        <w:spacing w:after="0" w:line="240" w:lineRule="auto"/>
        <w:ind w:firstLine="720"/>
        <w:jc w:val="both"/>
        <w:rPr>
          <w:rFonts w:ascii="Times New Roman" w:eastAsia="Times New Roman" w:hAnsi="Times New Roman" w:cs="Times New Roman"/>
          <w:sz w:val="24"/>
          <w:szCs w:val="24"/>
        </w:rPr>
      </w:pPr>
      <w:r w:rsidRPr="002678DA">
        <w:rPr>
          <w:rFonts w:ascii="Times New Roman" w:eastAsia="Times New Roman" w:hAnsi="Times New Roman" w:cs="Times New Roman"/>
          <w:sz w:val="24"/>
          <w:szCs w:val="24"/>
        </w:rPr>
        <w:t>Ovih dana SPC „Vojvodina” odiše četinarima, raznolikim cvećem, kolačima, čajevima i medom, sve u svemu – „Novosadskom jeseni”. Ta velika ekološka manifestacija, koju organizuje Pokret gorana Novog Sada uz podršku Gradske uprave za zaštitu životne sredine, ove godine slavi 11. rođendan, koji se obeležava od jučerašnjeg otvaranja do 25. oktobra. Uz biljke i radove nekoliko desetina izlagača hortikulture, pčelara i zanatlija, događaj je posvećen i 200. godišnjici rođenja lekara, profesora i naučnika Josifa Pančića.</w:t>
      </w:r>
    </w:p>
    <w:p w:rsidR="00CE58C3" w:rsidRDefault="00CE58C3" w:rsidP="00CE58C3">
      <w:pPr>
        <w:spacing w:after="0" w:line="240" w:lineRule="auto"/>
        <w:jc w:val="both"/>
        <w:rPr>
          <w:rFonts w:ascii="Times New Roman" w:eastAsia="Times New Roman" w:hAnsi="Times New Roman" w:cs="Times New Roman"/>
          <w:sz w:val="24"/>
          <w:szCs w:val="24"/>
        </w:rPr>
      </w:pPr>
    </w:p>
    <w:p w:rsidR="005C2186" w:rsidRPr="005C2186" w:rsidRDefault="005C2186" w:rsidP="005C2186">
      <w:pPr>
        <w:spacing w:after="0" w:line="240" w:lineRule="auto"/>
        <w:jc w:val="center"/>
        <w:rPr>
          <w:rFonts w:ascii="Times New Roman" w:eastAsia="Times New Roman" w:hAnsi="Times New Roman" w:cs="Times New Roman"/>
          <w:b/>
          <w:bCs/>
          <w:color w:val="0000CC"/>
          <w:sz w:val="28"/>
          <w:szCs w:val="24"/>
        </w:rPr>
      </w:pPr>
      <w:r w:rsidRPr="005C2186">
        <w:rPr>
          <w:rFonts w:ascii="Times New Roman" w:eastAsia="Times New Roman" w:hAnsi="Times New Roman" w:cs="Times New Roman"/>
          <w:b/>
          <w:bCs/>
          <w:color w:val="0000CC"/>
          <w:sz w:val="28"/>
          <w:szCs w:val="24"/>
        </w:rPr>
        <w:t>Za čistije i zelenije škole u Vojvodini</w:t>
      </w:r>
    </w:p>
    <w:p w:rsidR="005C2186" w:rsidRPr="005C2186" w:rsidRDefault="005C2186" w:rsidP="005C2186">
      <w:pPr>
        <w:spacing w:after="0" w:line="240" w:lineRule="auto"/>
        <w:jc w:val="both"/>
        <w:rPr>
          <w:rFonts w:ascii="Times New Roman" w:eastAsia="Times New Roman" w:hAnsi="Times New Roman" w:cs="Times New Roman"/>
          <w:b/>
          <w:bCs/>
          <w:sz w:val="24"/>
          <w:szCs w:val="24"/>
        </w:rPr>
      </w:pPr>
    </w:p>
    <w:p w:rsidR="005C2186" w:rsidRDefault="005C2186" w:rsidP="005C2186">
      <w:pPr>
        <w:spacing w:after="0" w:line="240" w:lineRule="auto"/>
        <w:ind w:firstLine="720"/>
        <w:jc w:val="both"/>
        <w:rPr>
          <w:rFonts w:ascii="Times New Roman" w:eastAsia="Times New Roman" w:hAnsi="Times New Roman" w:cs="Times New Roman"/>
          <w:bCs/>
          <w:sz w:val="24"/>
          <w:szCs w:val="24"/>
        </w:rPr>
      </w:pPr>
      <w:r w:rsidRPr="005C2186">
        <w:rPr>
          <w:rFonts w:ascii="Times New Roman" w:eastAsia="Times New Roman" w:hAnsi="Times New Roman" w:cs="Times New Roman"/>
          <w:sz w:val="24"/>
          <w:szCs w:val="24"/>
        </w:rPr>
        <w:drawing>
          <wp:anchor distT="0" distB="0" distL="114300" distR="114300" simplePos="0" relativeHeight="251674624" behindDoc="1" locked="0" layoutInCell="1" allowOverlap="1">
            <wp:simplePos x="0" y="0"/>
            <wp:positionH relativeFrom="column">
              <wp:posOffset>3695700</wp:posOffset>
            </wp:positionH>
            <wp:positionV relativeFrom="paragraph">
              <wp:posOffset>300355</wp:posOffset>
            </wp:positionV>
            <wp:extent cx="2213610" cy="1638300"/>
            <wp:effectExtent l="0" t="0" r="0" b="0"/>
            <wp:wrapTight wrapText="bothSides">
              <wp:wrapPolygon edited="0">
                <wp:start x="0" y="0"/>
                <wp:lineTo x="0" y="21349"/>
                <wp:lineTo x="21377" y="21349"/>
                <wp:lineTo x="21377" y="0"/>
                <wp:lineTo x="0" y="0"/>
              </wp:wrapPolygon>
            </wp:wrapTight>
            <wp:docPr id="11" name="Picture 11" descr="http://www.ekourb.vojvodina.gov.rs/wp-content/uploads/2012/08/bilbord-300x22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ekourb.vojvodina.gov.rs/wp-content/uploads/2012/08/bilbord-300x222.jpg"/>
                    <pic:cNvPicPr>
                      <a:picLocks noChangeAspect="1" noChangeArrowheads="1"/>
                    </pic:cNvPicPr>
                  </pic:nvPicPr>
                  <pic:blipFill>
                    <a:blip r:embed="rId21" cstate="email">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a:blip>
                    <a:srcRect/>
                    <a:stretch>
                      <a:fillRect/>
                    </a:stretch>
                  </pic:blipFill>
                  <pic:spPr bwMode="auto">
                    <a:xfrm>
                      <a:off x="0" y="0"/>
                      <a:ext cx="2213610" cy="1638300"/>
                    </a:xfrm>
                    <a:prstGeom prst="rect">
                      <a:avLst/>
                    </a:prstGeom>
                    <a:noFill/>
                    <a:ln>
                      <a:noFill/>
                    </a:ln>
                  </pic:spPr>
                </pic:pic>
              </a:graphicData>
            </a:graphic>
          </wp:anchor>
        </w:drawing>
      </w:r>
      <w:r w:rsidRPr="005C2186">
        <w:rPr>
          <w:rFonts w:ascii="Times New Roman" w:eastAsia="Times New Roman" w:hAnsi="Times New Roman" w:cs="Times New Roman"/>
          <w:bCs/>
          <w:sz w:val="24"/>
          <w:szCs w:val="24"/>
        </w:rPr>
        <w:t xml:space="preserve">O očuvanju životne sredine važno je baviti se još od najranijeg detinjstva, a u cilju podizanja ekološke svesti kod najmlađih Pokrajinski sekretarijat za zaštitu životne sredine, u saradnji sa sekretarijatima za obrazovanje i energetiku organizuje program „Za čistije i zelenije škole u Vojvodini“. </w:t>
      </w:r>
      <w:r w:rsidRPr="005C2186">
        <w:rPr>
          <w:rFonts w:ascii="Times New Roman" w:eastAsia="Times New Roman" w:hAnsi="Times New Roman" w:cs="Times New Roman"/>
          <w:sz w:val="24"/>
          <w:szCs w:val="24"/>
        </w:rPr>
        <w:t>Oko 350 predškolskih ustanova i škola, koje učestvuju u programu „Za  čistije i zelenije škole u Vojvodini“ imaju mogućnost da nizom različitih aktivnosti, poput kreativnih radionica, ozelenjavanja školskog prostora ili razvrstavanja otpada, doprinesu očuvanju životne sredine."Sreće smo da živimo u seoskoj sredini pa smo svakodnevno u prirodi. Mi stavljamo akcenat na izlazak, da nam deca zavole prirodu, da ne moramo da je sređujemo", rekla je Danijela Miličić Trabaticki, iz vrtića "Bubamara“ iz Nadalja."Srednjoškolci okazuju interesovanje, međutim, u početku je bilo teško. Zadovoljni smo odzivom. U školi organizujem niz akcija. Zadnji put sam organizovala oko 20 akcija", dodala je Tanja Ivkov, iz Tehničke škole "Mileva Marić“ iz Titela.</w:t>
      </w:r>
    </w:p>
    <w:p w:rsidR="005C2186" w:rsidRPr="005C2186" w:rsidRDefault="005C2186" w:rsidP="005C2186">
      <w:pPr>
        <w:spacing w:after="0" w:line="240" w:lineRule="auto"/>
        <w:ind w:firstLine="720"/>
        <w:jc w:val="both"/>
        <w:rPr>
          <w:rFonts w:ascii="Times New Roman" w:eastAsia="Times New Roman" w:hAnsi="Times New Roman" w:cs="Times New Roman"/>
          <w:bCs/>
          <w:sz w:val="24"/>
          <w:szCs w:val="24"/>
        </w:rPr>
      </w:pPr>
      <w:r w:rsidRPr="005C2186">
        <w:rPr>
          <w:rFonts w:ascii="Times New Roman" w:eastAsia="Times New Roman" w:hAnsi="Times New Roman" w:cs="Times New Roman"/>
          <w:sz w:val="24"/>
          <w:szCs w:val="24"/>
        </w:rPr>
        <w:t>Pokrajinski sekretarijat za zaštitu životne sredine, u saradnji sa sekretarijatima za obrazovanje i energetiku organizuje ovaj program, kako bi se đaci, ali i nastavnici uključili u zaštitu okoline i radili na rešavanju ekoloških problema. Kako poručuju, potrebno je da deca već od malih nogu nauče koliko je važno očuvanje čistog i zelenog ambijenta."Ako deca već u ranom uzrastu prihvate da se treba na dobar način odnositi prema životnoj sredini, da je treba čuvati, unapređivati, mislimo da će ta deca kada porastu a će se ponašati odgovorno u odnosu na svoje životno okruženje", rekao je Slobodan Puzović, pokrajinski sekretar za zaštitu životne sredine i održivi razvoj."Ono što je ključna stvar kada se govori o zaštiti životne sredine jeste da je to pitanje vaspitanja i obrazovanja i da se svuda u svetu bave ovim u školi putem igre, putem kompeticije", naglasio je Aleksandar Jovanović, zamenik pokrajinskog sekretara za obrazovanje, propise, upravu i nacionalne manjine.Đaci uvojvođanskim školama učešćem u ovom programu razvijaju ekološku svest, ali se istovremeno uče timskom radu i takmičarskom duhu.</w:t>
      </w:r>
    </w:p>
    <w:p w:rsidR="005C2186" w:rsidRDefault="005C2186" w:rsidP="00CE58C3">
      <w:pPr>
        <w:spacing w:after="0" w:line="240" w:lineRule="auto"/>
        <w:jc w:val="both"/>
        <w:rPr>
          <w:rFonts w:ascii="Times New Roman" w:eastAsia="Times New Roman" w:hAnsi="Times New Roman" w:cs="Times New Roman"/>
          <w:sz w:val="24"/>
          <w:szCs w:val="24"/>
        </w:rPr>
      </w:pPr>
    </w:p>
    <w:p w:rsidR="00CE58C3" w:rsidRPr="00F5062F" w:rsidRDefault="002469C8" w:rsidP="00CE58C3">
      <w:pPr>
        <w:spacing w:after="0" w:line="240" w:lineRule="auto"/>
        <w:jc w:val="center"/>
        <w:rPr>
          <w:rFonts w:ascii="Times New Roman" w:eastAsia="Times New Roman" w:hAnsi="Times New Roman" w:cs="Times New Roman"/>
          <w:b/>
          <w:bCs/>
          <w:color w:val="0000CC"/>
          <w:sz w:val="28"/>
          <w:szCs w:val="24"/>
        </w:rPr>
      </w:pPr>
      <w:r w:rsidRPr="00F5062F">
        <w:rPr>
          <w:rFonts w:ascii="Times New Roman" w:eastAsia="Times New Roman" w:hAnsi="Times New Roman" w:cs="Times New Roman"/>
          <w:b/>
          <w:bCs/>
          <w:color w:val="0000CC"/>
          <w:sz w:val="28"/>
          <w:szCs w:val="24"/>
        </w:rPr>
        <w:t>Deca u svetlu integracija, inkluzija i deluzija</w:t>
      </w:r>
    </w:p>
    <w:p w:rsidR="00CE58C3" w:rsidRDefault="00CE58C3" w:rsidP="00CE58C3">
      <w:pPr>
        <w:spacing w:after="0" w:line="240" w:lineRule="auto"/>
        <w:jc w:val="both"/>
        <w:rPr>
          <w:rFonts w:ascii="Times New Roman" w:eastAsia="Times New Roman" w:hAnsi="Times New Roman" w:cs="Times New Roman"/>
          <w:sz w:val="24"/>
          <w:szCs w:val="24"/>
        </w:rPr>
      </w:pPr>
    </w:p>
    <w:p w:rsidR="005C2186" w:rsidRDefault="002469C8" w:rsidP="005C2186">
      <w:pPr>
        <w:spacing w:after="0" w:line="240" w:lineRule="auto"/>
        <w:ind w:firstLine="720"/>
        <w:jc w:val="both"/>
        <w:rPr>
          <w:rFonts w:ascii="Times New Roman" w:hAnsi="Times New Roman" w:cs="Times New Roman"/>
          <w:sz w:val="24"/>
        </w:rPr>
      </w:pPr>
      <w:r w:rsidRPr="002469C8">
        <w:rPr>
          <w:rFonts w:ascii="Times New Roman" w:hAnsi="Times New Roman" w:cs="Times New Roman"/>
          <w:sz w:val="24"/>
        </w:rPr>
        <w:t>U petakje na Otvorenom univerzitetu</w:t>
      </w:r>
      <w:r w:rsidR="00CE58C3" w:rsidRPr="002469C8">
        <w:rPr>
          <w:rFonts w:ascii="Times New Roman" w:hAnsi="Times New Roman" w:cs="Times New Roman"/>
          <w:sz w:val="24"/>
        </w:rPr>
        <w:t xml:space="preserve"> održano stručno predav</w:t>
      </w:r>
      <w:r w:rsidRPr="002469C8">
        <w:rPr>
          <w:rFonts w:ascii="Times New Roman" w:hAnsi="Times New Roman" w:cs="Times New Roman"/>
          <w:sz w:val="24"/>
        </w:rPr>
        <w:t>anje "Deca i mladi sa smetnjama</w:t>
      </w:r>
      <w:r w:rsidR="00CE58C3" w:rsidRPr="002469C8">
        <w:rPr>
          <w:rFonts w:ascii="Times New Roman" w:hAnsi="Times New Roman" w:cs="Times New Roman"/>
          <w:sz w:val="24"/>
        </w:rPr>
        <w:t>u razvoju u savremenom društvu</w:t>
      </w:r>
      <w:r w:rsidR="005C2186">
        <w:rPr>
          <w:rFonts w:ascii="Times New Roman" w:hAnsi="Times New Roman" w:cs="Times New Roman"/>
          <w:sz w:val="24"/>
        </w:rPr>
        <w:t> integracija, inkluzija i deluzija“.</w:t>
      </w:r>
      <w:r w:rsidR="005C2186">
        <w:rPr>
          <w:rFonts w:ascii="Times New Roman" w:hAnsi="Times New Roman" w:cs="Times New Roman"/>
          <w:sz w:val="24"/>
        </w:rPr>
        <w:tab/>
      </w:r>
    </w:p>
    <w:p w:rsidR="00CE58C3" w:rsidRPr="002469C8" w:rsidRDefault="00CE58C3" w:rsidP="005C2186">
      <w:pPr>
        <w:spacing w:after="0" w:line="240" w:lineRule="auto"/>
        <w:ind w:firstLine="720"/>
        <w:jc w:val="both"/>
        <w:rPr>
          <w:rFonts w:ascii="Times New Roman" w:hAnsi="Times New Roman" w:cs="Times New Roman"/>
          <w:sz w:val="24"/>
        </w:rPr>
      </w:pPr>
      <w:r w:rsidRPr="002469C8">
        <w:rPr>
          <w:rFonts w:ascii="Times New Roman" w:hAnsi="Times New Roman" w:cs="Times New Roman"/>
          <w:sz w:val="24"/>
        </w:rPr>
        <w:t>Ovo  je  sedmo  po  redu  u  nizu  predavanja  iz  popularnih  tema </w:t>
      </w:r>
      <w:r w:rsidR="002469C8" w:rsidRPr="002469C8">
        <w:rPr>
          <w:rFonts w:ascii="Times New Roman" w:hAnsi="Times New Roman" w:cs="Times New Roman"/>
          <w:sz w:val="24"/>
        </w:rPr>
        <w:t xml:space="preserve"> iz  oblasti  nauke, </w:t>
      </w:r>
      <w:r w:rsidRPr="002469C8">
        <w:rPr>
          <w:rFonts w:ascii="Times New Roman" w:hAnsi="Times New Roman" w:cs="Times New Roman"/>
          <w:sz w:val="24"/>
        </w:rPr>
        <w:t>ekonomije,  obrazovanja  i  kulture,  u  organizaciji Mense Subotice i Otvorenog univerziteta Subotica. Besplatno stručno predavanje ima za cilj da se  polemički osvrne na inkluziju kao pokret, proces i parolu u Srbiji, te da sagleda njen dosadašnji učinak i uspeh kao i perspektivu.Predavanje obuhvata definisanje ključnih pojmova, odlike  savremenog društva, mogućnosti učešća dece i mladih sa smetnjama u razvoju u svim  segmentima savremenog društva, prava i obaveze svih relevantnih aktera, "dizajn za  sve", "škola za sve", predrasude kao i stereotipi o osobama sa invaliditetom,  izvori  otpora integraciji osoba sa invaliditetom, "da, ali ne u mojoj kući", tiha segregacija i  mogućnosti promena statusa dece i mladih sa smetnjama u razvoju kod nas u  budućnosti.</w:t>
      </w:r>
    </w:p>
    <w:p w:rsidR="00CE58C3" w:rsidRPr="00D210EA" w:rsidRDefault="00CE58C3" w:rsidP="00CE58C3">
      <w:pPr>
        <w:spacing w:after="0" w:line="240" w:lineRule="auto"/>
        <w:jc w:val="both"/>
        <w:rPr>
          <w:rFonts w:ascii="Times New Roman" w:eastAsia="Times New Roman" w:hAnsi="Times New Roman" w:cs="Times New Roman"/>
          <w:sz w:val="24"/>
          <w:szCs w:val="24"/>
        </w:rPr>
      </w:pPr>
    </w:p>
    <w:p w:rsidR="009D3601" w:rsidRPr="00F5062F" w:rsidRDefault="009D3601" w:rsidP="009C2A5C">
      <w:pPr>
        <w:spacing w:after="0" w:line="240" w:lineRule="auto"/>
        <w:jc w:val="center"/>
        <w:rPr>
          <w:rFonts w:ascii="Times New Roman" w:eastAsia="Times New Roman" w:hAnsi="Times New Roman" w:cs="Times New Roman"/>
          <w:b/>
          <w:color w:val="0000CC"/>
          <w:sz w:val="28"/>
          <w:szCs w:val="24"/>
        </w:rPr>
      </w:pPr>
      <w:r w:rsidRPr="00F5062F">
        <w:rPr>
          <w:rFonts w:ascii="Times New Roman" w:eastAsia="Times New Roman" w:hAnsi="Times New Roman" w:cs="Times New Roman"/>
          <w:b/>
          <w:color w:val="0000CC"/>
          <w:sz w:val="28"/>
          <w:szCs w:val="24"/>
        </w:rPr>
        <w:t>Biblioteka sve bliže preseljenju</w:t>
      </w:r>
    </w:p>
    <w:p w:rsidR="009D3601" w:rsidRDefault="009D3601" w:rsidP="009D3601">
      <w:pPr>
        <w:spacing w:after="0" w:line="240" w:lineRule="auto"/>
        <w:jc w:val="both"/>
        <w:rPr>
          <w:rFonts w:ascii="Times New Roman" w:eastAsia="Times New Roman" w:hAnsi="Times New Roman" w:cs="Times New Roman"/>
          <w:bCs/>
          <w:sz w:val="24"/>
          <w:szCs w:val="24"/>
        </w:rPr>
      </w:pPr>
    </w:p>
    <w:p w:rsidR="002469C8" w:rsidRDefault="005C2186" w:rsidP="002469C8">
      <w:pPr>
        <w:spacing w:after="0" w:line="240" w:lineRule="auto"/>
        <w:ind w:firstLine="720"/>
        <w:jc w:val="both"/>
        <w:rPr>
          <w:rFonts w:ascii="Times New Roman" w:eastAsia="Times New Roman" w:hAnsi="Times New Roman" w:cs="Times New Roman"/>
          <w:bCs/>
          <w:sz w:val="24"/>
          <w:szCs w:val="24"/>
        </w:rPr>
      </w:pPr>
      <w:r w:rsidRPr="009D3601">
        <w:rPr>
          <w:rFonts w:ascii="Times New Roman" w:eastAsia="Times New Roman" w:hAnsi="Times New Roman" w:cs="Times New Roman"/>
          <w:sz w:val="24"/>
          <w:szCs w:val="24"/>
        </w:rPr>
        <w:drawing>
          <wp:anchor distT="0" distB="0" distL="114300" distR="114300" simplePos="0" relativeHeight="251668480" behindDoc="0" locked="0" layoutInCell="1" allowOverlap="1">
            <wp:simplePos x="0" y="0"/>
            <wp:positionH relativeFrom="column">
              <wp:posOffset>3596005</wp:posOffset>
            </wp:positionH>
            <wp:positionV relativeFrom="paragraph">
              <wp:posOffset>195580</wp:posOffset>
            </wp:positionV>
            <wp:extent cx="2287905" cy="1581150"/>
            <wp:effectExtent l="0" t="0" r="0" b="0"/>
            <wp:wrapSquare wrapText="bothSides"/>
            <wp:docPr id="7" name="Picture 7" descr="Књиге су сада у неусловној кући у Улици карловачких ђака 4">
              <a:hlinkClick xmlns:a="http://schemas.openxmlformats.org/drawingml/2006/main" r:id="rId2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Књиге су сада у неусловној кући у Улици карловачких ђака 4">
                      <a:hlinkClick r:id="rId22"/>
                    </pic:cNvPr>
                    <pic:cNvPicPr>
                      <a:picLocks noChangeAspect="1" noChangeArrowheads="1"/>
                    </pic:cNvPicPr>
                  </pic:nvPicPr>
                  <pic:blipFill>
                    <a:blip r:embed="rId23" cstate="email">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a:blip>
                    <a:srcRect/>
                    <a:stretch>
                      <a:fillRect/>
                    </a:stretch>
                  </pic:blipFill>
                  <pic:spPr bwMode="auto">
                    <a:xfrm>
                      <a:off x="0" y="0"/>
                      <a:ext cx="2287905" cy="1581150"/>
                    </a:xfrm>
                    <a:prstGeom prst="rect">
                      <a:avLst/>
                    </a:prstGeom>
                    <a:noFill/>
                    <a:ln>
                      <a:noFill/>
                    </a:ln>
                  </pic:spPr>
                </pic:pic>
              </a:graphicData>
            </a:graphic>
          </wp:anchor>
        </w:drawing>
      </w:r>
      <w:r w:rsidR="009D3601" w:rsidRPr="009D3601">
        <w:rPr>
          <w:rFonts w:ascii="Times New Roman" w:eastAsia="Times New Roman" w:hAnsi="Times New Roman" w:cs="Times New Roman"/>
          <w:bCs/>
          <w:sz w:val="24"/>
          <w:szCs w:val="24"/>
        </w:rPr>
        <w:t>Preseljenje biblioteke „Branko Radičević” iz neuslovne kuće u Ulici karlovačkih đaka 4 u prizemlje objekta u Preradovićevoj ulici 1a, prekoputa pijace u Sremskim Karlovcima, sve je izvesnije. Nakon što je lane lokalna samouprava donela odluku</w:t>
      </w:r>
      <w:r w:rsidR="009D3601" w:rsidRPr="009D3601">
        <w:rPr>
          <w:rFonts w:ascii="Times New Roman" w:eastAsia="Times New Roman" w:hAnsi="Times New Roman" w:cs="Times New Roman"/>
          <w:sz w:val="24"/>
          <w:szCs w:val="24"/>
        </w:rPr>
        <w:t> da se taj objekat dodeli novosadskoj Gradskoj biblioteci za rad jednog od njenih bibliotečkih ogranaka, usledilo je višemesečno rešavanje imovinskopravnih pitanja, a na nedavnom sastanku predstavnika te ustanove kulture i opštinske administracije u Sremskim Karlovcima dogovoreni su detalji tog vrlo značajnog posla. Obe strane su saglasne u tome da do kraja godine biblioteka treba da se preseli, čemu treba da prethode izvesni zanatski radovi da bi se ispoštovali uslovi koje nameće bibliotečka delatnost.</w:t>
      </w:r>
    </w:p>
    <w:p w:rsidR="002469C8" w:rsidRDefault="009D3601" w:rsidP="002469C8">
      <w:pPr>
        <w:spacing w:after="0" w:line="240" w:lineRule="auto"/>
        <w:ind w:firstLine="720"/>
        <w:jc w:val="both"/>
        <w:rPr>
          <w:rFonts w:ascii="Times New Roman" w:eastAsia="Times New Roman" w:hAnsi="Times New Roman" w:cs="Times New Roman"/>
          <w:bCs/>
          <w:sz w:val="24"/>
          <w:szCs w:val="24"/>
        </w:rPr>
      </w:pPr>
      <w:r w:rsidRPr="009D3601">
        <w:rPr>
          <w:rFonts w:ascii="Times New Roman" w:eastAsia="Times New Roman" w:hAnsi="Times New Roman" w:cs="Times New Roman"/>
          <w:sz w:val="24"/>
          <w:szCs w:val="24"/>
        </w:rPr>
        <w:t>Kako saznajemo od direktora Gradske biblioteke u Novom Sadu Dragana Kojića, pre preseljenja neophodno je obaviti određene elektroinstalaterske, zidarske i farbarsko-molerske zahvate, a dogodine bi se trebalo pozabaviti i uvođenjem grejanja.– Na nama je da u što skorije vreme pokrenemo postupak javne nabavke i u najboljem slučaju bismo mogli izvođača radova uvesti u posao oko 1. decembra – kaže Kojić. – Ako sve bude teklo bez problema, to znači da bi do kraja godine biblioteka mogla biti na novoj adresi.Po rečima zamenika predsednika sremskokarlovačke opštine Rajka Marinkovića, opština će biblioteci staviti na raspolaganje taj poslovni prostor od 206 kvadratnih metara, poznat po tome što je u njemu bilo sedište policije, a potom i političkih stranaka, s izuzetkom dve kancelarije. Dodeliće i 85.000 dinara, koliko je u buyetu za ovu godinu predviđeno za to. </w:t>
      </w:r>
    </w:p>
    <w:p w:rsidR="009D3601" w:rsidRPr="002469C8" w:rsidRDefault="009D3601" w:rsidP="002469C8">
      <w:pPr>
        <w:spacing w:after="0" w:line="240" w:lineRule="auto"/>
        <w:ind w:firstLine="720"/>
        <w:jc w:val="both"/>
        <w:rPr>
          <w:rFonts w:ascii="Times New Roman" w:eastAsia="Times New Roman" w:hAnsi="Times New Roman" w:cs="Times New Roman"/>
          <w:bCs/>
          <w:sz w:val="24"/>
          <w:szCs w:val="24"/>
        </w:rPr>
      </w:pPr>
      <w:r w:rsidRPr="009D3601">
        <w:rPr>
          <w:rFonts w:ascii="Times New Roman" w:eastAsia="Times New Roman" w:hAnsi="Times New Roman" w:cs="Times New Roman"/>
          <w:sz w:val="24"/>
          <w:szCs w:val="24"/>
        </w:rPr>
        <w:t xml:space="preserve">Mimo interventnog doterivanja prostora pre no što se u njega usele knjige, u prizemlju te zgrade neophodno je uvođenje grajanja. To bi, po razgovorima sremskokarlovačke lokalne samouprave i Gradske biblioteke, trebalo rešavati sledeće godine, za šta </w:t>
      </w:r>
      <w:r w:rsidR="002469C8">
        <w:rPr>
          <w:rFonts w:ascii="Times New Roman" w:eastAsia="Times New Roman" w:hAnsi="Times New Roman" w:cs="Times New Roman"/>
          <w:sz w:val="24"/>
          <w:szCs w:val="24"/>
        </w:rPr>
        <w:t>se očekuje i da u opštinskom budž</w:t>
      </w:r>
      <w:r w:rsidRPr="009D3601">
        <w:rPr>
          <w:rFonts w:ascii="Times New Roman" w:eastAsia="Times New Roman" w:hAnsi="Times New Roman" w:cs="Times New Roman"/>
          <w:sz w:val="24"/>
          <w:szCs w:val="24"/>
        </w:rPr>
        <w:t>etu budu obezbeđene pare. Osim toga, trebalo bi zameniti stolariju i okrečiti fasadu.Preseljenjem u tu zgradu sremskokarlovačka biblioteka bi se oslobodila problema s prokišnjavanjem, lošim električnim instalacijama i grejanjem i ograničenim prostorom, s kojima se dugi niz godina suočava.</w:t>
      </w:r>
    </w:p>
    <w:p w:rsidR="006656B2" w:rsidRDefault="006656B2" w:rsidP="006656B2">
      <w:pPr>
        <w:spacing w:after="0" w:line="240" w:lineRule="auto"/>
        <w:ind w:firstLine="720"/>
        <w:jc w:val="both"/>
        <w:rPr>
          <w:rFonts w:ascii="Times New Roman" w:eastAsia="Times New Roman" w:hAnsi="Times New Roman" w:cs="Times New Roman"/>
          <w:sz w:val="24"/>
          <w:szCs w:val="24"/>
        </w:rPr>
      </w:pPr>
    </w:p>
    <w:p w:rsidR="006656B2" w:rsidRPr="006656B2" w:rsidRDefault="006656B2" w:rsidP="00F54B59">
      <w:pPr>
        <w:spacing w:after="0" w:line="240" w:lineRule="auto"/>
        <w:jc w:val="center"/>
        <w:rPr>
          <w:rFonts w:ascii="Times New Roman" w:eastAsia="Times New Roman" w:hAnsi="Times New Roman" w:cs="Times New Roman"/>
          <w:b/>
          <w:sz w:val="28"/>
          <w:szCs w:val="24"/>
        </w:rPr>
      </w:pPr>
      <w:r w:rsidRPr="00F5062F">
        <w:rPr>
          <w:rFonts w:ascii="Times New Roman" w:eastAsia="Times New Roman" w:hAnsi="Times New Roman" w:cs="Times New Roman"/>
          <w:b/>
          <w:color w:val="FF0000"/>
          <w:sz w:val="28"/>
          <w:szCs w:val="24"/>
        </w:rPr>
        <w:t>Još se ne zna uzrok trovanja u domu „Brankovo kolo”</w:t>
      </w:r>
    </w:p>
    <w:p w:rsidR="006656B2" w:rsidRPr="006656B2" w:rsidRDefault="006656B2" w:rsidP="00F54B59">
      <w:pPr>
        <w:spacing w:after="0" w:line="240" w:lineRule="auto"/>
        <w:jc w:val="both"/>
        <w:rPr>
          <w:rFonts w:ascii="Times New Roman" w:eastAsia="Times New Roman" w:hAnsi="Times New Roman" w:cs="Times New Roman"/>
          <w:sz w:val="24"/>
          <w:szCs w:val="24"/>
        </w:rPr>
      </w:pPr>
    </w:p>
    <w:p w:rsidR="006656B2" w:rsidRPr="006656B2" w:rsidRDefault="006656B2" w:rsidP="00F54B59">
      <w:pPr>
        <w:spacing w:after="0" w:line="240" w:lineRule="auto"/>
        <w:ind w:firstLine="720"/>
        <w:jc w:val="both"/>
        <w:rPr>
          <w:rFonts w:ascii="Times New Roman" w:eastAsia="Times New Roman" w:hAnsi="Times New Roman" w:cs="Times New Roman"/>
          <w:sz w:val="24"/>
          <w:szCs w:val="24"/>
        </w:rPr>
      </w:pPr>
      <w:r w:rsidRPr="006656B2">
        <w:rPr>
          <w:rFonts w:ascii="Times New Roman" w:eastAsia="Times New Roman" w:hAnsi="Times New Roman" w:cs="Times New Roman"/>
          <w:sz w:val="24"/>
          <w:szCs w:val="24"/>
        </w:rPr>
        <w:t>Ni nakon tri nedelje još uvek se ne zna tačan uzrok trovanja hranom u novosadskom srednjoškolskom domu „Brankovo kolo”. Naime, po saopštenju Instituta za javno zdravlje Vojvodine istraživanja utvrđivanja uzročnika epidemije su u toku, kao i nabavka testova da bi namirnice koje su đaci tog dana jeli bile pregledane i na viruse.</w:t>
      </w:r>
    </w:p>
    <w:p w:rsidR="006656B2" w:rsidRDefault="006656B2" w:rsidP="00F54B59">
      <w:pPr>
        <w:spacing w:after="0" w:line="240" w:lineRule="auto"/>
        <w:ind w:firstLine="720"/>
        <w:jc w:val="both"/>
        <w:rPr>
          <w:rFonts w:ascii="Times New Roman" w:eastAsia="Times New Roman" w:hAnsi="Times New Roman" w:cs="Times New Roman"/>
          <w:sz w:val="24"/>
          <w:szCs w:val="24"/>
        </w:rPr>
      </w:pPr>
      <w:r w:rsidRPr="006656B2">
        <w:rPr>
          <w:rFonts w:ascii="Times New Roman" w:eastAsia="Times New Roman" w:hAnsi="Times New Roman" w:cs="Times New Roman"/>
          <w:sz w:val="24"/>
          <w:szCs w:val="24"/>
        </w:rPr>
        <w:t xml:space="preserve">Inače, 1. oktobra je lekar Hitne pomoći telefonom Institutu za javno zdravlje Vojvodine prijavio veći broj obolelih u „Brankovom kolu” sa stomačnim tegobama. Osnovni simptomi bili su mučnina i povraćanje, bolovi u stomaku, a u pojedinačnim slučajevima proliv i blago povišena temperatura. Navedeni simptomi su ukazivali na trovanje hranom. Epidemiološkim istraživanjem 1. oktobra u prostorijama Doma učenika „Brankovo kolo” konstatovano je da je sedmoro učenika hospitalizovano na Klinici za infektivne bolesti s blagom kliničkom slikom, da </w:t>
      </w:r>
      <w:r w:rsidRPr="006656B2">
        <w:rPr>
          <w:rFonts w:ascii="Times New Roman" w:eastAsia="Times New Roman" w:hAnsi="Times New Roman" w:cs="Times New Roman"/>
          <w:sz w:val="24"/>
          <w:szCs w:val="24"/>
        </w:rPr>
        <w:lastRenderedPageBreak/>
        <w:t>je 122 dece dobilo hitnu pomoć na licu mesta. Institut za javno zdravlje Vojvodine saopštava da već sutradan nisu registrovani novooboleli. Laboratorijskim ispitivanjem stolice obolelih izolovani su patogeni rota i naro-virusi. Bakteriološke analize namirnica, sprovedene u Institutu za javno zdravlje Vojvodine, do sad nisu utvrdile neispravnost, a pošto se virusološki pregled namirnica ne radi rutinski, Institut je u postupku nabavke testova da bi u dogledno vreme one bile pregledane i na viruse. Epidemiološka istraživanja su u toku, naglašava Institut za javno zdravlje Vojvodine.</w:t>
      </w:r>
    </w:p>
    <w:p w:rsidR="00CE58C3" w:rsidRDefault="00CE58C3" w:rsidP="00CE58C3">
      <w:pPr>
        <w:spacing w:after="0" w:line="240" w:lineRule="auto"/>
        <w:jc w:val="both"/>
        <w:rPr>
          <w:rFonts w:ascii="Times New Roman" w:eastAsia="Times New Roman" w:hAnsi="Times New Roman" w:cs="Times New Roman"/>
          <w:sz w:val="24"/>
          <w:szCs w:val="24"/>
        </w:rPr>
      </w:pPr>
    </w:p>
    <w:p w:rsidR="002469C8" w:rsidRPr="002469C8" w:rsidRDefault="002469C8" w:rsidP="002469C8">
      <w:pPr>
        <w:spacing w:after="0" w:line="240" w:lineRule="auto"/>
        <w:jc w:val="center"/>
        <w:rPr>
          <w:rFonts w:ascii="Times New Roman" w:eastAsia="Times New Roman" w:hAnsi="Times New Roman" w:cs="Times New Roman"/>
          <w:b/>
          <w:color w:val="FF0000"/>
          <w:sz w:val="28"/>
          <w:szCs w:val="24"/>
        </w:rPr>
      </w:pPr>
      <w:r w:rsidRPr="002469C8">
        <w:rPr>
          <w:rFonts w:ascii="Times New Roman" w:eastAsia="Times New Roman" w:hAnsi="Times New Roman" w:cs="Times New Roman"/>
          <w:b/>
          <w:color w:val="FF0000"/>
          <w:sz w:val="28"/>
          <w:szCs w:val="24"/>
        </w:rPr>
        <w:t>Udario kolima dečaka na pešačkom i pobegao</w:t>
      </w:r>
    </w:p>
    <w:p w:rsidR="002469C8" w:rsidRPr="002469C8" w:rsidRDefault="002469C8" w:rsidP="002469C8">
      <w:pPr>
        <w:spacing w:after="0" w:line="240" w:lineRule="auto"/>
        <w:jc w:val="both"/>
        <w:rPr>
          <w:rFonts w:ascii="Times New Roman" w:eastAsia="Times New Roman" w:hAnsi="Times New Roman" w:cs="Times New Roman"/>
          <w:sz w:val="24"/>
          <w:szCs w:val="24"/>
        </w:rPr>
      </w:pPr>
    </w:p>
    <w:p w:rsidR="002469C8" w:rsidRPr="002469C8" w:rsidRDefault="002469C8" w:rsidP="00F5062F">
      <w:pPr>
        <w:spacing w:after="0" w:line="240" w:lineRule="auto"/>
        <w:ind w:firstLine="720"/>
        <w:jc w:val="both"/>
        <w:rPr>
          <w:rFonts w:ascii="Times New Roman" w:eastAsia="Times New Roman" w:hAnsi="Times New Roman" w:cs="Times New Roman"/>
          <w:sz w:val="24"/>
          <w:szCs w:val="24"/>
        </w:rPr>
      </w:pPr>
      <w:r w:rsidRPr="002469C8">
        <w:rPr>
          <w:rFonts w:ascii="Times New Roman" w:eastAsia="Times New Roman" w:hAnsi="Times New Roman" w:cs="Times New Roman"/>
          <w:sz w:val="24"/>
          <w:szCs w:val="24"/>
        </w:rPr>
        <w:t>Dečak st</w:t>
      </w:r>
      <w:r w:rsidR="00F5062F">
        <w:rPr>
          <w:rFonts w:ascii="Times New Roman" w:eastAsia="Times New Roman" w:hAnsi="Times New Roman" w:cs="Times New Roman"/>
          <w:sz w:val="24"/>
          <w:szCs w:val="24"/>
        </w:rPr>
        <w:t>ar 14 godina povređen je preksinoć</w:t>
      </w:r>
      <w:r w:rsidRPr="002469C8">
        <w:rPr>
          <w:rFonts w:ascii="Times New Roman" w:eastAsia="Times New Roman" w:hAnsi="Times New Roman" w:cs="Times New Roman"/>
          <w:sz w:val="24"/>
          <w:szCs w:val="24"/>
        </w:rPr>
        <w:t xml:space="preserve"> oko 20 časova kada je na njega na pešačkom prelazu kod Osnovne škole "Jovan Dučić" u Petrovaradinu naletep plavi "jugo". Dečak je, po rečima dr Sanje Pokrajac Nenadić iz hitne pomoći, prevezen u Dečju bolnicu, gde je na Odeljenju dečje hirurgije zadržan na dijagnostici. On je zadobio povredu ruke, odnosno ramena i ugruvan je. Očevici su ispričali da je dečak bio na pešačkom prelazu u trenutku kada je za njega bilo zeleno svetlo, ali da se vozač "juga" nije zaustavio, i naleteo je na njega. Posle toga je iz vozila izašao muškarac starosti oko 45 godina, i teturao se. Vratio se u kola, pomerio ih sa kolovoza, a zatim je otišao sa lica mesta. Ubrzo je stigla pomoć koja je povređenog dečaka prevezla u Dečju bolnicu. Policija, koja je obavila uviđaj će pomoću registarskih tablica pokušati da pronađe vozača.</w:t>
      </w:r>
    </w:p>
    <w:p w:rsidR="00CE58C3" w:rsidRDefault="00CE58C3" w:rsidP="00CE58C3">
      <w:pPr>
        <w:spacing w:after="0" w:line="240" w:lineRule="auto"/>
        <w:jc w:val="both"/>
        <w:rPr>
          <w:rFonts w:ascii="Times New Roman" w:eastAsia="Times New Roman" w:hAnsi="Times New Roman" w:cs="Times New Roman"/>
          <w:sz w:val="24"/>
          <w:szCs w:val="24"/>
        </w:rPr>
      </w:pPr>
    </w:p>
    <w:p w:rsidR="00CE58C3" w:rsidRPr="00CE58C3" w:rsidRDefault="00CE58C3" w:rsidP="00CE58C3">
      <w:pPr>
        <w:spacing w:after="0" w:line="240" w:lineRule="auto"/>
        <w:jc w:val="center"/>
        <w:rPr>
          <w:rFonts w:ascii="Times New Roman" w:eastAsia="Times New Roman" w:hAnsi="Times New Roman" w:cs="Times New Roman"/>
          <w:b/>
          <w:bCs/>
          <w:color w:val="FF0000"/>
          <w:sz w:val="28"/>
          <w:szCs w:val="24"/>
        </w:rPr>
      </w:pPr>
      <w:r w:rsidRPr="00CE58C3">
        <w:rPr>
          <w:rFonts w:ascii="Times New Roman" w:eastAsia="Times New Roman" w:hAnsi="Times New Roman" w:cs="Times New Roman"/>
          <w:b/>
          <w:bCs/>
          <w:color w:val="FF0000"/>
          <w:sz w:val="28"/>
          <w:szCs w:val="24"/>
        </w:rPr>
        <w:t>UNS: Informer ugrozio privatnost maloletnika</w:t>
      </w:r>
    </w:p>
    <w:p w:rsidR="00CE58C3" w:rsidRPr="00CE58C3" w:rsidRDefault="00CE58C3" w:rsidP="00CE58C3">
      <w:pPr>
        <w:spacing w:after="0" w:line="240" w:lineRule="auto"/>
        <w:jc w:val="both"/>
        <w:rPr>
          <w:rFonts w:ascii="Times New Roman" w:eastAsia="Times New Roman" w:hAnsi="Times New Roman" w:cs="Times New Roman"/>
          <w:bCs/>
          <w:sz w:val="24"/>
          <w:szCs w:val="24"/>
        </w:rPr>
      </w:pPr>
    </w:p>
    <w:p w:rsidR="00CE58C3" w:rsidRPr="00CE58C3" w:rsidRDefault="00CE58C3" w:rsidP="00CE58C3">
      <w:pPr>
        <w:spacing w:after="0" w:line="240" w:lineRule="auto"/>
        <w:ind w:firstLine="720"/>
        <w:jc w:val="both"/>
        <w:rPr>
          <w:rFonts w:ascii="Times New Roman" w:eastAsia="Times New Roman" w:hAnsi="Times New Roman" w:cs="Times New Roman"/>
          <w:bCs/>
          <w:sz w:val="24"/>
          <w:szCs w:val="24"/>
        </w:rPr>
      </w:pPr>
      <w:r w:rsidRPr="00CE58C3">
        <w:rPr>
          <w:rFonts w:ascii="Times New Roman" w:eastAsia="Times New Roman" w:hAnsi="Times New Roman" w:cs="Times New Roman"/>
          <w:bCs/>
          <w:sz w:val="24"/>
          <w:szCs w:val="24"/>
        </w:rPr>
        <w:t>Udruženje novinara Srbije (UNS) saopštilo je da je dnevni list "Informer" u današnjem tekstu "Glumcu smestili gej aferu" prekršio Kodeks novinara Srbije i ozbiljno ugrozio privatnost maloletnika. "Informer" je, pišući o navodima "Blica" da je glumac Goran Jevtić optužen za obljubu maloletnika, maloletno lice učinio prepoznatljivim otkrivajući inicijale oca deteta, njegovo zanimanje, zanimanje majke, školu i razred koji dete pohađa, kao i informaciju u kojem fudbalskom klubu igra i kom pozorištu glumi. Udruženje je apelovao na kolege da pri izveštavanju o maloletnicima poštuju Kodeks i učine sve da njihova prava ne budu ugrožena.UNS podseća da je po Kodeksu novinara Srbije "novinar obavezan da osigura da dete ne bude ugroženo ili izloženo riziku zbog objavljivanja njegovog imena, fotografije ili snimka sa njegovim likom, kućom, zajednicom u kojoj živi ili prepoznatljivom okolinom".</w:t>
      </w:r>
    </w:p>
    <w:p w:rsidR="00CE58C3" w:rsidRPr="00CE58C3" w:rsidRDefault="00CE58C3" w:rsidP="00CE58C3">
      <w:pPr>
        <w:spacing w:after="0" w:line="240" w:lineRule="auto"/>
        <w:jc w:val="both"/>
        <w:rPr>
          <w:rFonts w:ascii="Times New Roman" w:eastAsia="Times New Roman" w:hAnsi="Times New Roman" w:cs="Times New Roman"/>
          <w:bCs/>
          <w:sz w:val="24"/>
          <w:szCs w:val="24"/>
        </w:rPr>
      </w:pPr>
    </w:p>
    <w:p w:rsidR="00CE58C3" w:rsidRPr="00CE58C3" w:rsidRDefault="00CE58C3" w:rsidP="00CE58C3">
      <w:pPr>
        <w:spacing w:after="0" w:line="240" w:lineRule="auto"/>
        <w:jc w:val="center"/>
        <w:rPr>
          <w:rFonts w:ascii="Times New Roman" w:eastAsia="Times New Roman" w:hAnsi="Times New Roman" w:cs="Times New Roman"/>
          <w:b/>
          <w:bCs/>
          <w:color w:val="FF0000"/>
          <w:sz w:val="28"/>
          <w:szCs w:val="24"/>
        </w:rPr>
      </w:pPr>
      <w:r>
        <w:rPr>
          <w:rFonts w:ascii="Times New Roman" w:eastAsia="Times New Roman" w:hAnsi="Times New Roman" w:cs="Times New Roman"/>
          <w:b/>
          <w:bCs/>
          <w:color w:val="FF0000"/>
          <w:sz w:val="28"/>
          <w:szCs w:val="24"/>
        </w:rPr>
        <w:t>Maloletnici p</w:t>
      </w:r>
      <w:r w:rsidRPr="00CE58C3">
        <w:rPr>
          <w:rFonts w:ascii="Times New Roman" w:eastAsia="Times New Roman" w:hAnsi="Times New Roman" w:cs="Times New Roman"/>
          <w:b/>
          <w:bCs/>
          <w:color w:val="FF0000"/>
          <w:sz w:val="28"/>
          <w:szCs w:val="24"/>
        </w:rPr>
        <w:t>rovalama stekli oko miliona dinara</w:t>
      </w:r>
    </w:p>
    <w:p w:rsidR="00CE58C3" w:rsidRDefault="00CE58C3" w:rsidP="00CE58C3">
      <w:pPr>
        <w:spacing w:after="0" w:line="240" w:lineRule="auto"/>
        <w:jc w:val="both"/>
        <w:rPr>
          <w:rFonts w:ascii="Times New Roman" w:eastAsia="Times New Roman" w:hAnsi="Times New Roman" w:cs="Times New Roman"/>
          <w:b/>
          <w:bCs/>
          <w:sz w:val="24"/>
          <w:szCs w:val="24"/>
        </w:rPr>
      </w:pPr>
    </w:p>
    <w:p w:rsidR="00CE58C3" w:rsidRPr="005C2186" w:rsidRDefault="00CE58C3" w:rsidP="005C2186">
      <w:pPr>
        <w:spacing w:after="0" w:line="240" w:lineRule="auto"/>
        <w:ind w:firstLine="720"/>
        <w:jc w:val="both"/>
        <w:rPr>
          <w:rFonts w:ascii="Times New Roman" w:eastAsia="Times New Roman" w:hAnsi="Times New Roman" w:cs="Times New Roman"/>
          <w:b/>
          <w:bCs/>
          <w:sz w:val="24"/>
          <w:szCs w:val="24"/>
        </w:rPr>
      </w:pPr>
      <w:r w:rsidRPr="00CE58C3">
        <w:rPr>
          <w:rFonts w:ascii="Times New Roman" w:eastAsia="Times New Roman" w:hAnsi="Times New Roman" w:cs="Times New Roman"/>
          <w:bCs/>
          <w:sz w:val="24"/>
          <w:szCs w:val="24"/>
        </w:rPr>
        <w:t>Zrenjan</w:t>
      </w:r>
      <w:r>
        <w:rPr>
          <w:rFonts w:ascii="Times New Roman" w:eastAsia="Times New Roman" w:hAnsi="Times New Roman" w:cs="Times New Roman"/>
          <w:bCs/>
          <w:sz w:val="24"/>
          <w:szCs w:val="24"/>
        </w:rPr>
        <w:t>inska policija uhapsila je juče</w:t>
      </w:r>
      <w:r w:rsidRPr="00CE58C3">
        <w:rPr>
          <w:rFonts w:ascii="Times New Roman" w:eastAsia="Times New Roman" w:hAnsi="Times New Roman" w:cs="Times New Roman"/>
          <w:bCs/>
          <w:sz w:val="24"/>
          <w:szCs w:val="24"/>
        </w:rPr>
        <w:t xml:space="preserve"> N.Š. (23) iz Beograda, a privedena su i dvojica maloletnika zbog sumnje da su provalom u prodajne objekte načinili materijalnu štetu od oko milion dinara.</w:t>
      </w:r>
      <w:r w:rsidRPr="00CE58C3">
        <w:rPr>
          <w:rFonts w:ascii="Times New Roman" w:eastAsia="Times New Roman" w:hAnsi="Times New Roman" w:cs="Times New Roman"/>
          <w:sz w:val="24"/>
          <w:szCs w:val="24"/>
        </w:rPr>
        <w:t>Kako je iz policije saopšteno, za još jednom osobom se traga.Policija navodi da su osumnjičeni zatečeni kako u noći između 21. i 22. oktobra pokušavaju da provale u jedan prodajni objekat u Farkaždinu, a sumnja se da su oni u septembru i oktobru ove godine izvršili više provala prodajnih objekata na teritoriji opština Zrenjanin i Žitište iz kojih su ukrali veću količinu duvanskih proizvoda.Osumnjičeni N.Š. je uz krivičnu prijavu predat Osnovnom javnom tužilaštvu u Zrenjaninu i posle saslušanja određen mu je pritvor.</w:t>
      </w:r>
    </w:p>
    <w:p w:rsidR="00621732" w:rsidRPr="008B5641" w:rsidRDefault="00621732" w:rsidP="00621732">
      <w:pPr>
        <w:spacing w:before="100" w:beforeAutospacing="1" w:after="100" w:afterAutospacing="1" w:line="240" w:lineRule="auto"/>
        <w:ind w:firstLine="720"/>
        <w:jc w:val="center"/>
        <w:rPr>
          <w:rFonts w:ascii="Times New Roman" w:eastAsia="Times New Roman" w:hAnsi="Times New Roman" w:cs="Times New Roman"/>
          <w:noProof w:val="0"/>
          <w:sz w:val="24"/>
          <w:szCs w:val="24"/>
        </w:rPr>
      </w:pPr>
      <w:r w:rsidRPr="008B5641">
        <w:rPr>
          <w:rFonts w:ascii="Times New Roman" w:eastAsia="Times New Roman" w:hAnsi="Times New Roman" w:cs="Times New Roman"/>
          <w:sz w:val="24"/>
          <w:szCs w:val="24"/>
        </w:rPr>
        <w:lastRenderedPageBreak/>
        <w:drawing>
          <wp:anchor distT="0" distB="0" distL="114300" distR="114300" simplePos="0" relativeHeight="251660288" behindDoc="1" locked="0" layoutInCell="1" allowOverlap="1">
            <wp:simplePos x="0" y="0"/>
            <wp:positionH relativeFrom="column">
              <wp:posOffset>2409825</wp:posOffset>
            </wp:positionH>
            <wp:positionV relativeFrom="paragraph">
              <wp:posOffset>1310005</wp:posOffset>
            </wp:positionV>
            <wp:extent cx="1219200" cy="654050"/>
            <wp:effectExtent l="19050" t="0" r="0" b="0"/>
            <wp:wrapTight wrapText="bothSides">
              <wp:wrapPolygon edited="0">
                <wp:start x="-338" y="0"/>
                <wp:lineTo x="-338" y="20761"/>
                <wp:lineTo x="21600" y="20761"/>
                <wp:lineTo x="21600" y="0"/>
                <wp:lineTo x="-338" y="0"/>
              </wp:wrapPolygon>
            </wp:wrapTight>
            <wp:docPr id="9"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4" cstate="email"/>
                    <a:srcRect/>
                    <a:stretch>
                      <a:fillRect/>
                    </a:stretch>
                  </pic:blipFill>
                  <pic:spPr bwMode="auto">
                    <a:xfrm>
                      <a:off x="0" y="0"/>
                      <a:ext cx="1219200" cy="654050"/>
                    </a:xfrm>
                    <a:prstGeom prst="rect">
                      <a:avLst/>
                    </a:prstGeom>
                    <a:noFill/>
                  </pic:spPr>
                </pic:pic>
              </a:graphicData>
            </a:graphic>
          </wp:anchor>
        </w:drawing>
      </w:r>
      <w:r w:rsidRPr="008B5641">
        <w:rPr>
          <w:rFonts w:ascii="Brush Script MT" w:eastAsia="Times New Roman" w:hAnsi="Brush Script MT" w:cs="Times New Roman"/>
          <w:noProof w:val="0"/>
          <w:color w:val="FF00FF"/>
          <w:sz w:val="44"/>
          <w:szCs w:val="44"/>
          <w:lang w:val="sr-Latn-CS"/>
        </w:rPr>
        <w:t>Jo</w:t>
      </w:r>
      <w:r w:rsidRPr="008B5641">
        <w:rPr>
          <w:rFonts w:ascii="Brush Script MT" w:eastAsia="Times New Roman" w:hAnsi="Brush Script MT" w:cs="Times New Roman"/>
          <w:noProof w:val="0"/>
          <w:color w:val="FF00FF"/>
          <w:sz w:val="44"/>
          <w:szCs w:val="44"/>
        </w:rPr>
        <w:t xml:space="preserve">š </w:t>
      </w:r>
      <w:r w:rsidRPr="008B5641">
        <w:rPr>
          <w:rFonts w:ascii="Brush Script MT" w:eastAsia="Times New Roman" w:hAnsi="Brush Script MT" w:cs="Times New Roman"/>
          <w:noProof w:val="0"/>
          <w:color w:val="FF00FF"/>
          <w:sz w:val="44"/>
          <w:szCs w:val="44"/>
          <w:lang w:val="sr-Latn-CS"/>
        </w:rPr>
        <w:t xml:space="preserve">vesti iz obrazovanja </w:t>
      </w:r>
      <w:r w:rsidRPr="008B5641">
        <w:rPr>
          <w:rFonts w:ascii="Times New Roman" w:eastAsia="Times New Roman" w:hAnsi="Times New Roman" w:cs="Times New Roman"/>
          <w:b/>
          <w:i/>
          <w:noProof w:val="0"/>
          <w:color w:val="FF00FF"/>
          <w:sz w:val="32"/>
          <w:szCs w:val="32"/>
        </w:rPr>
        <w:t>č</w:t>
      </w:r>
      <w:r w:rsidRPr="008B5641">
        <w:rPr>
          <w:rFonts w:ascii="Brush Script MT" w:eastAsia="Times New Roman" w:hAnsi="Brush Script MT" w:cs="Times New Roman"/>
          <w:noProof w:val="0"/>
          <w:color w:val="FF00FF"/>
          <w:sz w:val="44"/>
          <w:szCs w:val="44"/>
        </w:rPr>
        <w:t xml:space="preserve">itajte </w:t>
      </w:r>
      <w:r w:rsidRPr="008B5641">
        <w:rPr>
          <w:rFonts w:ascii="Brush Script MT" w:eastAsia="Times New Roman" w:hAnsi="Brush Script MT" w:cs="Times New Roman"/>
          <w:noProof w:val="0"/>
          <w:color w:val="FF00FF"/>
          <w:sz w:val="44"/>
          <w:szCs w:val="44"/>
          <w:lang w:val="sr-Latn-CS"/>
        </w:rPr>
        <w:t>na na</w:t>
      </w:r>
      <w:r w:rsidRPr="008B5641">
        <w:rPr>
          <w:rFonts w:ascii="Brush Script MT" w:eastAsia="Times New Roman" w:hAnsi="Brush Script MT" w:cs="Times New Roman"/>
          <w:noProof w:val="0"/>
          <w:color w:val="FF00FF"/>
          <w:sz w:val="44"/>
          <w:szCs w:val="44"/>
        </w:rPr>
        <w:t>š</w:t>
      </w:r>
      <w:r w:rsidRPr="008B5641">
        <w:rPr>
          <w:rFonts w:ascii="Brush Script MT" w:eastAsia="Times New Roman" w:hAnsi="Brush Script MT" w:cs="Times New Roman"/>
          <w:noProof w:val="0"/>
          <w:color w:val="FF00FF"/>
          <w:sz w:val="44"/>
          <w:szCs w:val="44"/>
          <w:lang w:val="sr-Latn-CS"/>
        </w:rPr>
        <w:t>em sajtu</w:t>
      </w:r>
      <w:hyperlink r:id="rId25" w:history="1">
        <w:r w:rsidRPr="008B5641">
          <w:rPr>
            <w:rFonts w:ascii="Brush Script MT" w:eastAsiaTheme="majorEastAsia" w:hAnsi="Brush Script MT" w:cs="Times New Roman"/>
            <w:i/>
            <w:noProof w:val="0"/>
            <w:color w:val="0000FF"/>
            <w:sz w:val="44"/>
            <w:szCs w:val="44"/>
            <w:u w:val="single"/>
            <w:lang w:val="sr-Latn-CS"/>
          </w:rPr>
          <w:t>www</w:t>
        </w:r>
        <w:r w:rsidRPr="008B5641">
          <w:rPr>
            <w:rFonts w:ascii="Brush Script MT" w:eastAsiaTheme="majorEastAsia" w:hAnsi="Brush Script MT" w:cs="Times New Roman"/>
            <w:i/>
            <w:noProof w:val="0"/>
            <w:color w:val="0000FF"/>
            <w:sz w:val="44"/>
            <w:szCs w:val="44"/>
            <w:u w:val="single"/>
          </w:rPr>
          <w:t>.</w:t>
        </w:r>
        <w:r w:rsidRPr="008B5641">
          <w:rPr>
            <w:rFonts w:ascii="Brush Script MT" w:eastAsiaTheme="majorEastAsia" w:hAnsi="Brush Script MT" w:cs="Times New Roman"/>
            <w:i/>
            <w:noProof w:val="0"/>
            <w:color w:val="0000FF"/>
            <w:sz w:val="44"/>
            <w:szCs w:val="44"/>
            <w:u w:val="single"/>
            <w:lang w:val="sr-Latn-CS"/>
          </w:rPr>
          <w:t>srpss</w:t>
        </w:r>
        <w:r w:rsidRPr="008B5641">
          <w:rPr>
            <w:rFonts w:ascii="Brush Script MT" w:eastAsiaTheme="majorEastAsia" w:hAnsi="Brush Script MT" w:cs="Times New Roman"/>
            <w:i/>
            <w:noProof w:val="0"/>
            <w:color w:val="0000FF"/>
            <w:sz w:val="44"/>
            <w:szCs w:val="44"/>
            <w:u w:val="single"/>
          </w:rPr>
          <w:t>.</w:t>
        </w:r>
        <w:r w:rsidRPr="008B5641">
          <w:rPr>
            <w:rFonts w:ascii="Brush Script MT" w:eastAsiaTheme="majorEastAsia" w:hAnsi="Brush Script MT" w:cs="Times New Roman"/>
            <w:i/>
            <w:noProof w:val="0"/>
            <w:color w:val="0000FF"/>
            <w:sz w:val="44"/>
            <w:szCs w:val="44"/>
            <w:u w:val="single"/>
            <w:lang w:val="sr-Latn-CS"/>
          </w:rPr>
          <w:t>org</w:t>
        </w:r>
        <w:r w:rsidRPr="008B5641">
          <w:rPr>
            <w:rFonts w:ascii="Brush Script MT" w:eastAsiaTheme="majorEastAsia" w:hAnsi="Brush Script MT" w:cs="Times New Roman"/>
            <w:i/>
            <w:noProof w:val="0"/>
            <w:color w:val="0000FF"/>
            <w:sz w:val="44"/>
            <w:szCs w:val="44"/>
            <w:u w:val="single"/>
          </w:rPr>
          <w:t>.</w:t>
        </w:r>
        <w:r w:rsidRPr="008B5641">
          <w:rPr>
            <w:rFonts w:ascii="Brush Script MT" w:eastAsiaTheme="majorEastAsia" w:hAnsi="Brush Script MT" w:cs="Times New Roman"/>
            <w:i/>
            <w:noProof w:val="0"/>
            <w:color w:val="0000FF"/>
            <w:sz w:val="44"/>
            <w:szCs w:val="44"/>
            <w:u w:val="single"/>
            <w:lang w:val="sr-Latn-CS"/>
          </w:rPr>
          <w:t>rs</w:t>
        </w:r>
      </w:hyperlink>
      <w:r w:rsidRPr="008B5641">
        <w:rPr>
          <w:rFonts w:ascii="Brush Script MT" w:eastAsia="Times New Roman" w:hAnsi="Brush Script MT" w:cs="Times New Roman"/>
          <w:i/>
          <w:noProof w:val="0"/>
          <w:color w:val="0000FF"/>
          <w:sz w:val="44"/>
          <w:szCs w:val="44"/>
        </w:rPr>
        <w:t>,</w:t>
      </w:r>
      <w:r w:rsidRPr="008B5641">
        <w:rPr>
          <w:rFonts w:ascii="Brush Script MT" w:eastAsia="Times New Roman" w:hAnsi="Brush Script MT" w:cs="Times New Roman"/>
          <w:noProof w:val="0"/>
          <w:color w:val="FF00FF"/>
          <w:sz w:val="44"/>
          <w:szCs w:val="44"/>
          <w:lang w:val="sr-Latn-CS"/>
        </w:rPr>
        <w:t>a vesti iz javnog sektora na na</w:t>
      </w:r>
      <w:r w:rsidRPr="008B5641">
        <w:rPr>
          <w:rFonts w:ascii="Brush Script MT" w:eastAsia="Times New Roman" w:hAnsi="Brush Script MT" w:cs="Times New Roman"/>
          <w:noProof w:val="0"/>
          <w:color w:val="FF00FF"/>
          <w:sz w:val="44"/>
          <w:szCs w:val="44"/>
        </w:rPr>
        <w:t>š</w:t>
      </w:r>
      <w:r w:rsidRPr="008B5641">
        <w:rPr>
          <w:rFonts w:ascii="Brush Script MT" w:eastAsia="Times New Roman" w:hAnsi="Brush Script MT" w:cs="Times New Roman"/>
          <w:noProof w:val="0"/>
          <w:color w:val="FF00FF"/>
          <w:sz w:val="44"/>
          <w:szCs w:val="44"/>
          <w:lang w:val="sr-Latn-CS"/>
        </w:rPr>
        <w:t>em sajtu</w:t>
      </w:r>
      <w:hyperlink r:id="rId26" w:history="1">
        <w:r w:rsidRPr="008B5641">
          <w:rPr>
            <w:rFonts w:ascii="Brush Script MT" w:eastAsiaTheme="majorEastAsia" w:hAnsi="Brush Script MT" w:cs="Times New Roman"/>
            <w:i/>
            <w:noProof w:val="0"/>
            <w:color w:val="0000FF"/>
            <w:sz w:val="44"/>
            <w:szCs w:val="44"/>
            <w:u w:val="single"/>
            <w:lang w:val="sr-Latn-CS"/>
          </w:rPr>
          <w:t>www</w:t>
        </w:r>
        <w:r w:rsidRPr="008B5641">
          <w:rPr>
            <w:rFonts w:ascii="Brush Script MT" w:eastAsiaTheme="majorEastAsia" w:hAnsi="Brush Script MT" w:cs="Times New Roman"/>
            <w:i/>
            <w:noProof w:val="0"/>
            <w:color w:val="0000FF"/>
            <w:sz w:val="44"/>
            <w:szCs w:val="44"/>
            <w:u w:val="single"/>
          </w:rPr>
          <w:t>.</w:t>
        </w:r>
        <w:r w:rsidRPr="008B5641">
          <w:rPr>
            <w:rFonts w:ascii="Brush Script MT" w:eastAsiaTheme="majorEastAsia" w:hAnsi="Brush Script MT" w:cs="Times New Roman"/>
            <w:i/>
            <w:noProof w:val="0"/>
            <w:color w:val="0000FF"/>
            <w:sz w:val="44"/>
            <w:szCs w:val="44"/>
            <w:u w:val="single"/>
            <w:lang w:val="sr-Latn-CS"/>
          </w:rPr>
          <w:t>nsjs</w:t>
        </w:r>
        <w:r w:rsidRPr="008B5641">
          <w:rPr>
            <w:rFonts w:ascii="Brush Script MT" w:eastAsiaTheme="majorEastAsia" w:hAnsi="Brush Script MT" w:cs="Times New Roman"/>
            <w:i/>
            <w:noProof w:val="0"/>
            <w:color w:val="0000FF"/>
            <w:sz w:val="44"/>
            <w:szCs w:val="44"/>
            <w:u w:val="single"/>
          </w:rPr>
          <w:t>.</w:t>
        </w:r>
        <w:r w:rsidRPr="008B5641">
          <w:rPr>
            <w:rFonts w:ascii="Brush Script MT" w:eastAsiaTheme="majorEastAsia" w:hAnsi="Brush Script MT" w:cs="Times New Roman"/>
            <w:i/>
            <w:noProof w:val="0"/>
            <w:color w:val="0000FF"/>
            <w:sz w:val="44"/>
            <w:szCs w:val="44"/>
            <w:u w:val="single"/>
            <w:lang w:val="sr-Latn-CS"/>
          </w:rPr>
          <w:t>org</w:t>
        </w:r>
        <w:r w:rsidRPr="008B5641">
          <w:rPr>
            <w:rFonts w:ascii="Brush Script MT" w:eastAsiaTheme="majorEastAsia" w:hAnsi="Brush Script MT" w:cs="Times New Roman"/>
            <w:i/>
            <w:noProof w:val="0"/>
            <w:color w:val="0000FF"/>
            <w:sz w:val="44"/>
            <w:szCs w:val="44"/>
            <w:u w:val="single"/>
          </w:rPr>
          <w:t>.</w:t>
        </w:r>
        <w:r w:rsidRPr="008B5641">
          <w:rPr>
            <w:rFonts w:ascii="Brush Script MT" w:eastAsiaTheme="majorEastAsia" w:hAnsi="Brush Script MT" w:cs="Times New Roman"/>
            <w:i/>
            <w:noProof w:val="0"/>
            <w:color w:val="0000FF"/>
            <w:sz w:val="44"/>
            <w:szCs w:val="44"/>
            <w:u w:val="single"/>
            <w:lang w:val="sr-Latn-CS"/>
          </w:rPr>
          <w:t>rs</w:t>
        </w:r>
      </w:hyperlink>
      <w:r w:rsidRPr="008B5641">
        <w:rPr>
          <w:rFonts w:ascii="Brush Script MT" w:eastAsia="Times New Roman" w:hAnsi="Brush Script MT" w:cs="Times New Roman"/>
          <w:i/>
          <w:noProof w:val="0"/>
          <w:color w:val="0000FF"/>
          <w:sz w:val="44"/>
          <w:szCs w:val="44"/>
        </w:rPr>
        <w:t xml:space="preserve"> .</w:t>
      </w:r>
    </w:p>
    <w:p w:rsidR="00621732" w:rsidRPr="008B5641" w:rsidRDefault="00621732" w:rsidP="00621732">
      <w:pPr>
        <w:rPr>
          <w:noProof w:val="0"/>
        </w:rPr>
      </w:pPr>
    </w:p>
    <w:p w:rsidR="00621732" w:rsidRDefault="00621732" w:rsidP="00621732"/>
    <w:p w:rsidR="00854362" w:rsidRDefault="00854362"/>
    <w:sectPr w:rsidR="00854362" w:rsidSect="00FD39DD">
      <w:footerReference w:type="default" r:id="rId27"/>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33A88" w:rsidRDefault="00933A88" w:rsidP="00F5062F">
      <w:pPr>
        <w:spacing w:after="0" w:line="240" w:lineRule="auto"/>
      </w:pPr>
      <w:r>
        <w:separator/>
      </w:r>
    </w:p>
  </w:endnote>
  <w:endnote w:type="continuationSeparator" w:id="1">
    <w:p w:rsidR="00933A88" w:rsidRDefault="00933A88" w:rsidP="00F5062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Brush Script MT">
    <w:panose1 w:val="03060802040406070304"/>
    <w:charset w:val="00"/>
    <w:family w:val="script"/>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noProof w:val="0"/>
      </w:rPr>
      <w:id w:val="1765340073"/>
      <w:docPartObj>
        <w:docPartGallery w:val="Page Numbers (Bottom of Page)"/>
        <w:docPartUnique/>
      </w:docPartObj>
    </w:sdtPr>
    <w:sdtEndPr>
      <w:rPr>
        <w:rFonts w:ascii="Times New Roman" w:hAnsi="Times New Roman" w:cs="Times New Roman"/>
        <w:noProof/>
        <w:sz w:val="24"/>
      </w:rPr>
    </w:sdtEndPr>
    <w:sdtContent>
      <w:p w:rsidR="00F5062F" w:rsidRPr="00F5062F" w:rsidRDefault="00421B14">
        <w:pPr>
          <w:pStyle w:val="Footer"/>
          <w:jc w:val="right"/>
          <w:rPr>
            <w:rFonts w:ascii="Times New Roman" w:hAnsi="Times New Roman" w:cs="Times New Roman"/>
            <w:sz w:val="24"/>
          </w:rPr>
        </w:pPr>
        <w:r w:rsidRPr="00F5062F">
          <w:rPr>
            <w:rFonts w:ascii="Times New Roman" w:hAnsi="Times New Roman" w:cs="Times New Roman"/>
            <w:noProof w:val="0"/>
            <w:sz w:val="24"/>
          </w:rPr>
          <w:fldChar w:fldCharType="begin"/>
        </w:r>
        <w:r w:rsidR="00F5062F" w:rsidRPr="00F5062F">
          <w:rPr>
            <w:rFonts w:ascii="Times New Roman" w:hAnsi="Times New Roman" w:cs="Times New Roman"/>
            <w:sz w:val="24"/>
          </w:rPr>
          <w:instrText xml:space="preserve"> PAGE   \* MERGEFORMAT </w:instrText>
        </w:r>
        <w:r w:rsidRPr="00F5062F">
          <w:rPr>
            <w:rFonts w:ascii="Times New Roman" w:hAnsi="Times New Roman" w:cs="Times New Roman"/>
            <w:noProof w:val="0"/>
            <w:sz w:val="24"/>
          </w:rPr>
          <w:fldChar w:fldCharType="separate"/>
        </w:r>
        <w:r w:rsidR="006868AC">
          <w:rPr>
            <w:rFonts w:ascii="Times New Roman" w:hAnsi="Times New Roman" w:cs="Times New Roman"/>
            <w:sz w:val="24"/>
          </w:rPr>
          <w:t>3</w:t>
        </w:r>
        <w:r w:rsidRPr="00F5062F">
          <w:rPr>
            <w:rFonts w:ascii="Times New Roman" w:hAnsi="Times New Roman" w:cs="Times New Roman"/>
            <w:sz w:val="24"/>
          </w:rPr>
          <w:fldChar w:fldCharType="end"/>
        </w:r>
      </w:p>
    </w:sdtContent>
  </w:sdt>
  <w:p w:rsidR="00F5062F" w:rsidRDefault="00F5062F">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33A88" w:rsidRDefault="00933A88" w:rsidP="00F5062F">
      <w:pPr>
        <w:spacing w:after="0" w:line="240" w:lineRule="auto"/>
      </w:pPr>
      <w:r>
        <w:separator/>
      </w:r>
    </w:p>
  </w:footnote>
  <w:footnote w:type="continuationSeparator" w:id="1">
    <w:p w:rsidR="00933A88" w:rsidRDefault="00933A88" w:rsidP="00F5062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B72FD5"/>
    <w:multiLevelType w:val="multilevel"/>
    <w:tmpl w:val="607859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B586B61"/>
    <w:multiLevelType w:val="multilevel"/>
    <w:tmpl w:val="83D4E9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2F5682F"/>
    <w:multiLevelType w:val="multilevel"/>
    <w:tmpl w:val="501CD1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EE703B2"/>
    <w:multiLevelType w:val="multilevel"/>
    <w:tmpl w:val="C5B094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54365A0A"/>
    <w:multiLevelType w:val="multilevel"/>
    <w:tmpl w:val="F81C17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6A1B6E15"/>
    <w:multiLevelType w:val="multilevel"/>
    <w:tmpl w:val="E2D226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75476E86"/>
    <w:multiLevelType w:val="multilevel"/>
    <w:tmpl w:val="A96079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7E73477B"/>
    <w:multiLevelType w:val="multilevel"/>
    <w:tmpl w:val="0AE448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7"/>
  </w:num>
  <w:num w:numId="3">
    <w:abstractNumId w:val="2"/>
  </w:num>
  <w:num w:numId="4">
    <w:abstractNumId w:val="5"/>
  </w:num>
  <w:num w:numId="5">
    <w:abstractNumId w:val="6"/>
  </w:num>
  <w:num w:numId="6">
    <w:abstractNumId w:val="1"/>
  </w:num>
  <w:num w:numId="7">
    <w:abstractNumId w:val="3"/>
  </w:num>
  <w:num w:numId="8">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621732"/>
    <w:rsid w:val="000A550F"/>
    <w:rsid w:val="002469C8"/>
    <w:rsid w:val="002678DA"/>
    <w:rsid w:val="002C6434"/>
    <w:rsid w:val="00421B14"/>
    <w:rsid w:val="00443C5F"/>
    <w:rsid w:val="004E2F4A"/>
    <w:rsid w:val="004F58C1"/>
    <w:rsid w:val="004F6C09"/>
    <w:rsid w:val="005C2186"/>
    <w:rsid w:val="00621732"/>
    <w:rsid w:val="006644EF"/>
    <w:rsid w:val="006656B2"/>
    <w:rsid w:val="006868AC"/>
    <w:rsid w:val="007577CB"/>
    <w:rsid w:val="00795591"/>
    <w:rsid w:val="00854362"/>
    <w:rsid w:val="008F2ECB"/>
    <w:rsid w:val="008F5166"/>
    <w:rsid w:val="0092685A"/>
    <w:rsid w:val="00933A88"/>
    <w:rsid w:val="009D3601"/>
    <w:rsid w:val="00A40E2E"/>
    <w:rsid w:val="00B212B6"/>
    <w:rsid w:val="00BB48A3"/>
    <w:rsid w:val="00C60343"/>
    <w:rsid w:val="00CB1F23"/>
    <w:rsid w:val="00CE58C3"/>
    <w:rsid w:val="00D876FE"/>
    <w:rsid w:val="00DE168D"/>
    <w:rsid w:val="00DE3115"/>
    <w:rsid w:val="00EA1646"/>
    <w:rsid w:val="00F5062F"/>
    <w:rsid w:val="00F759A7"/>
    <w:rsid w:val="00FD39DD"/>
    <w:rsid w:val="00FE7EF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21732"/>
    <w:rPr>
      <w:noProo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621732"/>
    <w:rPr>
      <w:color w:val="0000FF" w:themeColor="hyperlink"/>
      <w:u w:val="single"/>
    </w:rPr>
  </w:style>
  <w:style w:type="paragraph" w:styleId="BalloonText">
    <w:name w:val="Balloon Text"/>
    <w:basedOn w:val="Normal"/>
    <w:link w:val="BalloonTextChar"/>
    <w:uiPriority w:val="99"/>
    <w:semiHidden/>
    <w:unhideWhenUsed/>
    <w:rsid w:val="006644E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644EF"/>
    <w:rPr>
      <w:rFonts w:ascii="Tahoma" w:hAnsi="Tahoma" w:cs="Tahoma"/>
      <w:noProof/>
      <w:sz w:val="16"/>
      <w:szCs w:val="16"/>
    </w:rPr>
  </w:style>
  <w:style w:type="paragraph" w:styleId="Header">
    <w:name w:val="header"/>
    <w:basedOn w:val="Normal"/>
    <w:link w:val="HeaderChar"/>
    <w:uiPriority w:val="99"/>
    <w:unhideWhenUsed/>
    <w:rsid w:val="00F5062F"/>
    <w:pPr>
      <w:tabs>
        <w:tab w:val="center" w:pos="4680"/>
        <w:tab w:val="right" w:pos="9360"/>
      </w:tabs>
      <w:spacing w:after="0" w:line="240" w:lineRule="auto"/>
    </w:pPr>
  </w:style>
  <w:style w:type="character" w:customStyle="1" w:styleId="HeaderChar">
    <w:name w:val="Header Char"/>
    <w:basedOn w:val="DefaultParagraphFont"/>
    <w:link w:val="Header"/>
    <w:uiPriority w:val="99"/>
    <w:rsid w:val="00F5062F"/>
    <w:rPr>
      <w:noProof/>
    </w:rPr>
  </w:style>
  <w:style w:type="paragraph" w:styleId="Footer">
    <w:name w:val="footer"/>
    <w:basedOn w:val="Normal"/>
    <w:link w:val="FooterChar"/>
    <w:uiPriority w:val="99"/>
    <w:unhideWhenUsed/>
    <w:rsid w:val="00F5062F"/>
    <w:pPr>
      <w:tabs>
        <w:tab w:val="center" w:pos="4680"/>
        <w:tab w:val="right" w:pos="9360"/>
      </w:tabs>
      <w:spacing w:after="0" w:line="240" w:lineRule="auto"/>
    </w:pPr>
  </w:style>
  <w:style w:type="character" w:customStyle="1" w:styleId="FooterChar">
    <w:name w:val="Footer Char"/>
    <w:basedOn w:val="DefaultParagraphFont"/>
    <w:link w:val="Footer"/>
    <w:uiPriority w:val="99"/>
    <w:rsid w:val="00F5062F"/>
    <w:rPr>
      <w:noProof/>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21732"/>
    <w:rPr>
      <w:noProof/>
      <w:lang w:val="sr-Latn-R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621732"/>
    <w:rPr>
      <w:color w:val="0000FF" w:themeColor="hyperlink"/>
      <w:u w:val="single"/>
    </w:rPr>
  </w:style>
  <w:style w:type="paragraph" w:styleId="BalloonText">
    <w:name w:val="Balloon Text"/>
    <w:basedOn w:val="Normal"/>
    <w:link w:val="BalloonTextChar"/>
    <w:uiPriority w:val="99"/>
    <w:semiHidden/>
    <w:unhideWhenUsed/>
    <w:rsid w:val="006644E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644EF"/>
    <w:rPr>
      <w:rFonts w:ascii="Tahoma" w:hAnsi="Tahoma" w:cs="Tahoma"/>
      <w:noProof/>
      <w:sz w:val="16"/>
      <w:szCs w:val="16"/>
      <w:lang w:val="sr-Latn-RS"/>
    </w:rPr>
  </w:style>
  <w:style w:type="paragraph" w:styleId="Header">
    <w:name w:val="header"/>
    <w:basedOn w:val="Normal"/>
    <w:link w:val="HeaderChar"/>
    <w:uiPriority w:val="99"/>
    <w:unhideWhenUsed/>
    <w:rsid w:val="00F5062F"/>
    <w:pPr>
      <w:tabs>
        <w:tab w:val="center" w:pos="4680"/>
        <w:tab w:val="right" w:pos="9360"/>
      </w:tabs>
      <w:spacing w:after="0" w:line="240" w:lineRule="auto"/>
    </w:pPr>
  </w:style>
  <w:style w:type="character" w:customStyle="1" w:styleId="HeaderChar">
    <w:name w:val="Header Char"/>
    <w:basedOn w:val="DefaultParagraphFont"/>
    <w:link w:val="Header"/>
    <w:uiPriority w:val="99"/>
    <w:rsid w:val="00F5062F"/>
    <w:rPr>
      <w:noProof/>
      <w:lang w:val="sr-Latn-RS"/>
    </w:rPr>
  </w:style>
  <w:style w:type="paragraph" w:styleId="Footer">
    <w:name w:val="footer"/>
    <w:basedOn w:val="Normal"/>
    <w:link w:val="FooterChar"/>
    <w:uiPriority w:val="99"/>
    <w:unhideWhenUsed/>
    <w:rsid w:val="00F5062F"/>
    <w:pPr>
      <w:tabs>
        <w:tab w:val="center" w:pos="4680"/>
        <w:tab w:val="right" w:pos="9360"/>
      </w:tabs>
      <w:spacing w:after="0" w:line="240" w:lineRule="auto"/>
    </w:pPr>
  </w:style>
  <w:style w:type="character" w:customStyle="1" w:styleId="FooterChar">
    <w:name w:val="Footer Char"/>
    <w:basedOn w:val="DefaultParagraphFont"/>
    <w:link w:val="Footer"/>
    <w:uiPriority w:val="99"/>
    <w:rsid w:val="00F5062F"/>
    <w:rPr>
      <w:noProof/>
      <w:lang w:val="sr-Latn-RS"/>
    </w:rPr>
  </w:style>
</w:styles>
</file>

<file path=word/webSettings.xml><?xml version="1.0" encoding="utf-8"?>
<w:webSettings xmlns:r="http://schemas.openxmlformats.org/officeDocument/2006/relationships" xmlns:w="http://schemas.openxmlformats.org/wordprocessingml/2006/main">
  <w:divs>
    <w:div w:id="604115019">
      <w:bodyDiv w:val="1"/>
      <w:marLeft w:val="0"/>
      <w:marRight w:val="0"/>
      <w:marTop w:val="0"/>
      <w:marBottom w:val="0"/>
      <w:divBdr>
        <w:top w:val="none" w:sz="0" w:space="0" w:color="auto"/>
        <w:left w:val="none" w:sz="0" w:space="0" w:color="auto"/>
        <w:bottom w:val="none" w:sz="0" w:space="0" w:color="auto"/>
        <w:right w:val="none" w:sz="0" w:space="0" w:color="auto"/>
      </w:divBdr>
    </w:div>
    <w:div w:id="643387589">
      <w:bodyDiv w:val="1"/>
      <w:marLeft w:val="0"/>
      <w:marRight w:val="0"/>
      <w:marTop w:val="0"/>
      <w:marBottom w:val="0"/>
      <w:divBdr>
        <w:top w:val="none" w:sz="0" w:space="0" w:color="auto"/>
        <w:left w:val="none" w:sz="0" w:space="0" w:color="auto"/>
        <w:bottom w:val="none" w:sz="0" w:space="0" w:color="auto"/>
        <w:right w:val="none" w:sz="0" w:space="0" w:color="auto"/>
      </w:divBdr>
      <w:divsChild>
        <w:div w:id="568419139">
          <w:marLeft w:val="0"/>
          <w:marRight w:val="0"/>
          <w:marTop w:val="0"/>
          <w:marBottom w:val="0"/>
          <w:divBdr>
            <w:top w:val="none" w:sz="0" w:space="0" w:color="auto"/>
            <w:left w:val="none" w:sz="0" w:space="0" w:color="auto"/>
            <w:bottom w:val="none" w:sz="0" w:space="0" w:color="auto"/>
            <w:right w:val="none" w:sz="0" w:space="0" w:color="auto"/>
          </w:divBdr>
        </w:div>
      </w:divsChild>
    </w:div>
    <w:div w:id="889341076">
      <w:bodyDiv w:val="1"/>
      <w:marLeft w:val="0"/>
      <w:marRight w:val="0"/>
      <w:marTop w:val="0"/>
      <w:marBottom w:val="0"/>
      <w:divBdr>
        <w:top w:val="none" w:sz="0" w:space="0" w:color="auto"/>
        <w:left w:val="none" w:sz="0" w:space="0" w:color="auto"/>
        <w:bottom w:val="none" w:sz="0" w:space="0" w:color="auto"/>
        <w:right w:val="none" w:sz="0" w:space="0" w:color="auto"/>
      </w:divBdr>
      <w:divsChild>
        <w:div w:id="1045640494">
          <w:marLeft w:val="0"/>
          <w:marRight w:val="0"/>
          <w:marTop w:val="0"/>
          <w:marBottom w:val="0"/>
          <w:divBdr>
            <w:top w:val="none" w:sz="0" w:space="0" w:color="auto"/>
            <w:left w:val="none" w:sz="0" w:space="0" w:color="auto"/>
            <w:bottom w:val="none" w:sz="0" w:space="0" w:color="auto"/>
            <w:right w:val="none" w:sz="0" w:space="0" w:color="auto"/>
          </w:divBdr>
          <w:divsChild>
            <w:div w:id="1964732630">
              <w:marLeft w:val="0"/>
              <w:marRight w:val="0"/>
              <w:marTop w:val="0"/>
              <w:marBottom w:val="150"/>
              <w:divBdr>
                <w:top w:val="none" w:sz="0" w:space="0" w:color="auto"/>
                <w:left w:val="none" w:sz="0" w:space="0" w:color="auto"/>
                <w:bottom w:val="none" w:sz="0" w:space="0" w:color="auto"/>
                <w:right w:val="none" w:sz="0" w:space="0" w:color="auto"/>
              </w:divBdr>
              <w:divsChild>
                <w:div w:id="838499169">
                  <w:marLeft w:val="0"/>
                  <w:marRight w:val="0"/>
                  <w:marTop w:val="0"/>
                  <w:marBottom w:val="0"/>
                  <w:divBdr>
                    <w:top w:val="none" w:sz="0" w:space="0" w:color="auto"/>
                    <w:left w:val="none" w:sz="0" w:space="0" w:color="auto"/>
                    <w:bottom w:val="none" w:sz="0" w:space="0" w:color="auto"/>
                    <w:right w:val="none" w:sz="0" w:space="0" w:color="auto"/>
                  </w:divBdr>
                  <w:divsChild>
                    <w:div w:id="1022822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9117656">
              <w:marLeft w:val="75"/>
              <w:marRight w:val="0"/>
              <w:marTop w:val="0"/>
              <w:marBottom w:val="450"/>
              <w:divBdr>
                <w:top w:val="none" w:sz="0" w:space="0" w:color="auto"/>
                <w:left w:val="none" w:sz="0" w:space="0" w:color="auto"/>
                <w:bottom w:val="none" w:sz="0" w:space="0" w:color="auto"/>
                <w:right w:val="none" w:sz="0" w:space="0" w:color="auto"/>
              </w:divBdr>
              <w:divsChild>
                <w:div w:id="1135485072">
                  <w:marLeft w:val="0"/>
                  <w:marRight w:val="0"/>
                  <w:marTop w:val="0"/>
                  <w:marBottom w:val="0"/>
                  <w:divBdr>
                    <w:top w:val="none" w:sz="0" w:space="0" w:color="auto"/>
                    <w:left w:val="none" w:sz="0" w:space="0" w:color="auto"/>
                    <w:bottom w:val="none" w:sz="0" w:space="0" w:color="auto"/>
                    <w:right w:val="none" w:sz="0" w:space="0" w:color="auto"/>
                  </w:divBdr>
                  <w:divsChild>
                    <w:div w:id="2012248795">
                      <w:marLeft w:val="0"/>
                      <w:marRight w:val="0"/>
                      <w:marTop w:val="0"/>
                      <w:marBottom w:val="0"/>
                      <w:divBdr>
                        <w:top w:val="none" w:sz="0" w:space="0" w:color="auto"/>
                        <w:left w:val="none" w:sz="0" w:space="0" w:color="auto"/>
                        <w:bottom w:val="none" w:sz="0" w:space="0" w:color="auto"/>
                        <w:right w:val="none" w:sz="0" w:space="0" w:color="auto"/>
                      </w:divBdr>
                      <w:divsChild>
                        <w:div w:id="1445266275">
                          <w:marLeft w:val="0"/>
                          <w:marRight w:val="0"/>
                          <w:marTop w:val="0"/>
                          <w:marBottom w:val="0"/>
                          <w:divBdr>
                            <w:top w:val="none" w:sz="0" w:space="0" w:color="auto"/>
                            <w:left w:val="none" w:sz="0" w:space="0" w:color="auto"/>
                            <w:bottom w:val="none" w:sz="0" w:space="0" w:color="auto"/>
                            <w:right w:val="none" w:sz="0" w:space="0" w:color="auto"/>
                          </w:divBdr>
                          <w:divsChild>
                            <w:div w:id="1155872324">
                              <w:marLeft w:val="0"/>
                              <w:marRight w:val="0"/>
                              <w:marTop w:val="0"/>
                              <w:marBottom w:val="0"/>
                              <w:divBdr>
                                <w:top w:val="none" w:sz="0" w:space="0" w:color="auto"/>
                                <w:left w:val="none" w:sz="0" w:space="0" w:color="auto"/>
                                <w:bottom w:val="none" w:sz="0" w:space="0" w:color="auto"/>
                                <w:right w:val="none" w:sz="0" w:space="0" w:color="auto"/>
                              </w:divBdr>
                              <w:divsChild>
                                <w:div w:id="1139612385">
                                  <w:marLeft w:val="0"/>
                                  <w:marRight w:val="0"/>
                                  <w:marTop w:val="0"/>
                                  <w:marBottom w:val="0"/>
                                  <w:divBdr>
                                    <w:top w:val="none" w:sz="0" w:space="0" w:color="auto"/>
                                    <w:left w:val="none" w:sz="0" w:space="0" w:color="auto"/>
                                    <w:bottom w:val="none" w:sz="0" w:space="0" w:color="auto"/>
                                    <w:right w:val="none" w:sz="0" w:space="0" w:color="auto"/>
                                  </w:divBdr>
                                </w:div>
                              </w:divsChild>
                            </w:div>
                            <w:div w:id="1053389734">
                              <w:marLeft w:val="0"/>
                              <w:marRight w:val="0"/>
                              <w:marTop w:val="0"/>
                              <w:marBottom w:val="0"/>
                              <w:divBdr>
                                <w:top w:val="none" w:sz="0" w:space="0" w:color="auto"/>
                                <w:left w:val="none" w:sz="0" w:space="0" w:color="auto"/>
                                <w:bottom w:val="none" w:sz="0" w:space="0" w:color="auto"/>
                                <w:right w:val="none" w:sz="0" w:space="0" w:color="auto"/>
                              </w:divBdr>
                              <w:divsChild>
                                <w:div w:id="1867598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98637556">
      <w:bodyDiv w:val="1"/>
      <w:marLeft w:val="0"/>
      <w:marRight w:val="0"/>
      <w:marTop w:val="0"/>
      <w:marBottom w:val="0"/>
      <w:divBdr>
        <w:top w:val="none" w:sz="0" w:space="0" w:color="auto"/>
        <w:left w:val="none" w:sz="0" w:space="0" w:color="auto"/>
        <w:bottom w:val="none" w:sz="0" w:space="0" w:color="auto"/>
        <w:right w:val="none" w:sz="0" w:space="0" w:color="auto"/>
      </w:divBdr>
      <w:divsChild>
        <w:div w:id="1253855923">
          <w:marLeft w:val="0"/>
          <w:marRight w:val="0"/>
          <w:marTop w:val="0"/>
          <w:marBottom w:val="0"/>
          <w:divBdr>
            <w:top w:val="none" w:sz="0" w:space="0" w:color="auto"/>
            <w:left w:val="none" w:sz="0" w:space="0" w:color="auto"/>
            <w:bottom w:val="none" w:sz="0" w:space="0" w:color="auto"/>
            <w:right w:val="none" w:sz="0" w:space="0" w:color="auto"/>
          </w:divBdr>
          <w:divsChild>
            <w:div w:id="1689059979">
              <w:marLeft w:val="0"/>
              <w:marRight w:val="0"/>
              <w:marTop w:val="0"/>
              <w:marBottom w:val="150"/>
              <w:divBdr>
                <w:top w:val="none" w:sz="0" w:space="0" w:color="auto"/>
                <w:left w:val="none" w:sz="0" w:space="0" w:color="auto"/>
                <w:bottom w:val="none" w:sz="0" w:space="0" w:color="auto"/>
                <w:right w:val="none" w:sz="0" w:space="0" w:color="auto"/>
              </w:divBdr>
              <w:divsChild>
                <w:div w:id="1452015849">
                  <w:marLeft w:val="0"/>
                  <w:marRight w:val="0"/>
                  <w:marTop w:val="0"/>
                  <w:marBottom w:val="0"/>
                  <w:divBdr>
                    <w:top w:val="none" w:sz="0" w:space="0" w:color="auto"/>
                    <w:left w:val="none" w:sz="0" w:space="0" w:color="auto"/>
                    <w:bottom w:val="none" w:sz="0" w:space="0" w:color="auto"/>
                    <w:right w:val="none" w:sz="0" w:space="0" w:color="auto"/>
                  </w:divBdr>
                  <w:divsChild>
                    <w:div w:id="1239902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9086819">
              <w:marLeft w:val="75"/>
              <w:marRight w:val="0"/>
              <w:marTop w:val="0"/>
              <w:marBottom w:val="450"/>
              <w:divBdr>
                <w:top w:val="none" w:sz="0" w:space="0" w:color="auto"/>
                <w:left w:val="none" w:sz="0" w:space="0" w:color="auto"/>
                <w:bottom w:val="none" w:sz="0" w:space="0" w:color="auto"/>
                <w:right w:val="none" w:sz="0" w:space="0" w:color="auto"/>
              </w:divBdr>
              <w:divsChild>
                <w:div w:id="1960137749">
                  <w:marLeft w:val="0"/>
                  <w:marRight w:val="0"/>
                  <w:marTop w:val="0"/>
                  <w:marBottom w:val="0"/>
                  <w:divBdr>
                    <w:top w:val="none" w:sz="0" w:space="0" w:color="auto"/>
                    <w:left w:val="none" w:sz="0" w:space="0" w:color="auto"/>
                    <w:bottom w:val="none" w:sz="0" w:space="0" w:color="auto"/>
                    <w:right w:val="none" w:sz="0" w:space="0" w:color="auto"/>
                  </w:divBdr>
                  <w:divsChild>
                    <w:div w:id="1352684513">
                      <w:marLeft w:val="0"/>
                      <w:marRight w:val="0"/>
                      <w:marTop w:val="0"/>
                      <w:marBottom w:val="0"/>
                      <w:divBdr>
                        <w:top w:val="none" w:sz="0" w:space="0" w:color="auto"/>
                        <w:left w:val="none" w:sz="0" w:space="0" w:color="auto"/>
                        <w:bottom w:val="none" w:sz="0" w:space="0" w:color="auto"/>
                        <w:right w:val="none" w:sz="0" w:space="0" w:color="auto"/>
                      </w:divBdr>
                      <w:divsChild>
                        <w:div w:id="1737165360">
                          <w:marLeft w:val="0"/>
                          <w:marRight w:val="0"/>
                          <w:marTop w:val="0"/>
                          <w:marBottom w:val="0"/>
                          <w:divBdr>
                            <w:top w:val="none" w:sz="0" w:space="0" w:color="auto"/>
                            <w:left w:val="none" w:sz="0" w:space="0" w:color="auto"/>
                            <w:bottom w:val="none" w:sz="0" w:space="0" w:color="auto"/>
                            <w:right w:val="none" w:sz="0" w:space="0" w:color="auto"/>
                          </w:divBdr>
                          <w:divsChild>
                            <w:div w:id="923219115">
                              <w:marLeft w:val="0"/>
                              <w:marRight w:val="0"/>
                              <w:marTop w:val="0"/>
                              <w:marBottom w:val="0"/>
                              <w:divBdr>
                                <w:top w:val="none" w:sz="0" w:space="0" w:color="auto"/>
                                <w:left w:val="none" w:sz="0" w:space="0" w:color="auto"/>
                                <w:bottom w:val="none" w:sz="0" w:space="0" w:color="auto"/>
                                <w:right w:val="none" w:sz="0" w:space="0" w:color="auto"/>
                              </w:divBdr>
                              <w:divsChild>
                                <w:div w:id="1159271453">
                                  <w:marLeft w:val="0"/>
                                  <w:marRight w:val="0"/>
                                  <w:marTop w:val="0"/>
                                  <w:marBottom w:val="0"/>
                                  <w:divBdr>
                                    <w:top w:val="none" w:sz="0" w:space="0" w:color="auto"/>
                                    <w:left w:val="none" w:sz="0" w:space="0" w:color="auto"/>
                                    <w:bottom w:val="none" w:sz="0" w:space="0" w:color="auto"/>
                                    <w:right w:val="none" w:sz="0" w:space="0" w:color="auto"/>
                                  </w:divBdr>
                                </w:div>
                              </w:divsChild>
                            </w:div>
                            <w:div w:id="1873837991">
                              <w:marLeft w:val="0"/>
                              <w:marRight w:val="0"/>
                              <w:marTop w:val="0"/>
                              <w:marBottom w:val="0"/>
                              <w:divBdr>
                                <w:top w:val="none" w:sz="0" w:space="0" w:color="auto"/>
                                <w:left w:val="none" w:sz="0" w:space="0" w:color="auto"/>
                                <w:bottom w:val="none" w:sz="0" w:space="0" w:color="auto"/>
                                <w:right w:val="none" w:sz="0" w:space="0" w:color="auto"/>
                              </w:divBdr>
                              <w:divsChild>
                                <w:div w:id="196085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13648909">
      <w:bodyDiv w:val="1"/>
      <w:marLeft w:val="0"/>
      <w:marRight w:val="0"/>
      <w:marTop w:val="0"/>
      <w:marBottom w:val="0"/>
      <w:divBdr>
        <w:top w:val="none" w:sz="0" w:space="0" w:color="auto"/>
        <w:left w:val="none" w:sz="0" w:space="0" w:color="auto"/>
        <w:bottom w:val="none" w:sz="0" w:space="0" w:color="auto"/>
        <w:right w:val="none" w:sz="0" w:space="0" w:color="auto"/>
      </w:divBdr>
      <w:divsChild>
        <w:div w:id="1095633519">
          <w:marLeft w:val="0"/>
          <w:marRight w:val="0"/>
          <w:marTop w:val="0"/>
          <w:marBottom w:val="0"/>
          <w:divBdr>
            <w:top w:val="none" w:sz="0" w:space="0" w:color="auto"/>
            <w:left w:val="none" w:sz="0" w:space="0" w:color="auto"/>
            <w:bottom w:val="none" w:sz="0" w:space="0" w:color="auto"/>
            <w:right w:val="none" w:sz="0" w:space="0" w:color="auto"/>
          </w:divBdr>
          <w:divsChild>
            <w:div w:id="643313961">
              <w:marLeft w:val="0"/>
              <w:marRight w:val="0"/>
              <w:marTop w:val="0"/>
              <w:marBottom w:val="150"/>
              <w:divBdr>
                <w:top w:val="none" w:sz="0" w:space="0" w:color="auto"/>
                <w:left w:val="none" w:sz="0" w:space="0" w:color="auto"/>
                <w:bottom w:val="none" w:sz="0" w:space="0" w:color="auto"/>
                <w:right w:val="none" w:sz="0" w:space="0" w:color="auto"/>
              </w:divBdr>
              <w:divsChild>
                <w:div w:id="1970740023">
                  <w:marLeft w:val="0"/>
                  <w:marRight w:val="0"/>
                  <w:marTop w:val="0"/>
                  <w:marBottom w:val="0"/>
                  <w:divBdr>
                    <w:top w:val="none" w:sz="0" w:space="0" w:color="auto"/>
                    <w:left w:val="none" w:sz="0" w:space="0" w:color="auto"/>
                    <w:bottom w:val="none" w:sz="0" w:space="0" w:color="auto"/>
                    <w:right w:val="none" w:sz="0" w:space="0" w:color="auto"/>
                  </w:divBdr>
                  <w:divsChild>
                    <w:div w:id="1258438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1750848">
              <w:marLeft w:val="75"/>
              <w:marRight w:val="0"/>
              <w:marTop w:val="0"/>
              <w:marBottom w:val="450"/>
              <w:divBdr>
                <w:top w:val="none" w:sz="0" w:space="0" w:color="auto"/>
                <w:left w:val="none" w:sz="0" w:space="0" w:color="auto"/>
                <w:bottom w:val="none" w:sz="0" w:space="0" w:color="auto"/>
                <w:right w:val="none" w:sz="0" w:space="0" w:color="auto"/>
              </w:divBdr>
              <w:divsChild>
                <w:div w:id="133109862">
                  <w:marLeft w:val="0"/>
                  <w:marRight w:val="0"/>
                  <w:marTop w:val="0"/>
                  <w:marBottom w:val="0"/>
                  <w:divBdr>
                    <w:top w:val="none" w:sz="0" w:space="0" w:color="auto"/>
                    <w:left w:val="none" w:sz="0" w:space="0" w:color="auto"/>
                    <w:bottom w:val="none" w:sz="0" w:space="0" w:color="auto"/>
                    <w:right w:val="none" w:sz="0" w:space="0" w:color="auto"/>
                  </w:divBdr>
                  <w:divsChild>
                    <w:div w:id="278075571">
                      <w:marLeft w:val="0"/>
                      <w:marRight w:val="0"/>
                      <w:marTop w:val="0"/>
                      <w:marBottom w:val="0"/>
                      <w:divBdr>
                        <w:top w:val="none" w:sz="0" w:space="0" w:color="auto"/>
                        <w:left w:val="none" w:sz="0" w:space="0" w:color="auto"/>
                        <w:bottom w:val="none" w:sz="0" w:space="0" w:color="auto"/>
                        <w:right w:val="none" w:sz="0" w:space="0" w:color="auto"/>
                      </w:divBdr>
                      <w:divsChild>
                        <w:div w:id="2133865556">
                          <w:marLeft w:val="0"/>
                          <w:marRight w:val="0"/>
                          <w:marTop w:val="0"/>
                          <w:marBottom w:val="0"/>
                          <w:divBdr>
                            <w:top w:val="none" w:sz="0" w:space="0" w:color="auto"/>
                            <w:left w:val="none" w:sz="0" w:space="0" w:color="auto"/>
                            <w:bottom w:val="none" w:sz="0" w:space="0" w:color="auto"/>
                            <w:right w:val="none" w:sz="0" w:space="0" w:color="auto"/>
                          </w:divBdr>
                          <w:divsChild>
                            <w:div w:id="301160091">
                              <w:marLeft w:val="0"/>
                              <w:marRight w:val="0"/>
                              <w:marTop w:val="0"/>
                              <w:marBottom w:val="0"/>
                              <w:divBdr>
                                <w:top w:val="none" w:sz="0" w:space="0" w:color="auto"/>
                                <w:left w:val="none" w:sz="0" w:space="0" w:color="auto"/>
                                <w:bottom w:val="none" w:sz="0" w:space="0" w:color="auto"/>
                                <w:right w:val="none" w:sz="0" w:space="0" w:color="auto"/>
                              </w:divBdr>
                              <w:divsChild>
                                <w:div w:id="402072309">
                                  <w:marLeft w:val="0"/>
                                  <w:marRight w:val="0"/>
                                  <w:marTop w:val="0"/>
                                  <w:marBottom w:val="0"/>
                                  <w:divBdr>
                                    <w:top w:val="none" w:sz="0" w:space="0" w:color="auto"/>
                                    <w:left w:val="none" w:sz="0" w:space="0" w:color="auto"/>
                                    <w:bottom w:val="none" w:sz="0" w:space="0" w:color="auto"/>
                                    <w:right w:val="none" w:sz="0" w:space="0" w:color="auto"/>
                                  </w:divBdr>
                                </w:div>
                              </w:divsChild>
                            </w:div>
                            <w:div w:id="34936176">
                              <w:marLeft w:val="0"/>
                              <w:marRight w:val="0"/>
                              <w:marTop w:val="0"/>
                              <w:marBottom w:val="0"/>
                              <w:divBdr>
                                <w:top w:val="none" w:sz="0" w:space="0" w:color="auto"/>
                                <w:left w:val="none" w:sz="0" w:space="0" w:color="auto"/>
                                <w:bottom w:val="none" w:sz="0" w:space="0" w:color="auto"/>
                                <w:right w:val="none" w:sz="0" w:space="0" w:color="auto"/>
                              </w:divBdr>
                              <w:divsChild>
                                <w:div w:id="2008975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63530990">
      <w:bodyDiv w:val="1"/>
      <w:marLeft w:val="0"/>
      <w:marRight w:val="0"/>
      <w:marTop w:val="0"/>
      <w:marBottom w:val="0"/>
      <w:divBdr>
        <w:top w:val="none" w:sz="0" w:space="0" w:color="auto"/>
        <w:left w:val="none" w:sz="0" w:space="0" w:color="auto"/>
        <w:bottom w:val="none" w:sz="0" w:space="0" w:color="auto"/>
        <w:right w:val="none" w:sz="0" w:space="0" w:color="auto"/>
      </w:divBdr>
      <w:divsChild>
        <w:div w:id="1977297544">
          <w:marLeft w:val="0"/>
          <w:marRight w:val="0"/>
          <w:marTop w:val="120"/>
          <w:marBottom w:val="240"/>
          <w:divBdr>
            <w:top w:val="none" w:sz="0" w:space="0" w:color="auto"/>
            <w:left w:val="none" w:sz="0" w:space="0" w:color="auto"/>
            <w:bottom w:val="none" w:sz="0" w:space="0" w:color="auto"/>
            <w:right w:val="none" w:sz="0" w:space="0" w:color="auto"/>
          </w:divBdr>
          <w:divsChild>
            <w:div w:id="1405953677">
              <w:marLeft w:val="0"/>
              <w:marRight w:val="0"/>
              <w:marTop w:val="120"/>
              <w:marBottom w:val="120"/>
              <w:divBdr>
                <w:top w:val="none" w:sz="0" w:space="0" w:color="auto"/>
                <w:left w:val="none" w:sz="0" w:space="0" w:color="auto"/>
                <w:bottom w:val="none" w:sz="0" w:space="0" w:color="auto"/>
                <w:right w:val="none" w:sz="0" w:space="0" w:color="auto"/>
              </w:divBdr>
              <w:divsChild>
                <w:div w:id="1194617492">
                  <w:marLeft w:val="405"/>
                  <w:marRight w:val="405"/>
                  <w:marTop w:val="0"/>
                  <w:marBottom w:val="0"/>
                  <w:divBdr>
                    <w:top w:val="none" w:sz="0" w:space="0" w:color="auto"/>
                    <w:left w:val="none" w:sz="0" w:space="0" w:color="auto"/>
                    <w:bottom w:val="none" w:sz="0" w:space="0" w:color="auto"/>
                    <w:right w:val="none" w:sz="0" w:space="0" w:color="auto"/>
                  </w:divBdr>
                  <w:divsChild>
                    <w:div w:id="1686402315">
                      <w:marLeft w:val="0"/>
                      <w:marRight w:val="0"/>
                      <w:marTop w:val="0"/>
                      <w:marBottom w:val="0"/>
                      <w:divBdr>
                        <w:top w:val="none" w:sz="0" w:space="0" w:color="auto"/>
                        <w:left w:val="none" w:sz="0" w:space="0" w:color="auto"/>
                        <w:bottom w:val="none" w:sz="0" w:space="0" w:color="auto"/>
                        <w:right w:val="none" w:sz="0" w:space="0" w:color="auto"/>
                      </w:divBdr>
                    </w:div>
                    <w:div w:id="1088233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9305358">
      <w:bodyDiv w:val="1"/>
      <w:marLeft w:val="0"/>
      <w:marRight w:val="0"/>
      <w:marTop w:val="0"/>
      <w:marBottom w:val="0"/>
      <w:divBdr>
        <w:top w:val="none" w:sz="0" w:space="0" w:color="auto"/>
        <w:left w:val="none" w:sz="0" w:space="0" w:color="auto"/>
        <w:bottom w:val="none" w:sz="0" w:space="0" w:color="auto"/>
        <w:right w:val="none" w:sz="0" w:space="0" w:color="auto"/>
      </w:divBdr>
      <w:divsChild>
        <w:div w:id="1341468804">
          <w:marLeft w:val="0"/>
          <w:marRight w:val="0"/>
          <w:marTop w:val="120"/>
          <w:marBottom w:val="240"/>
          <w:divBdr>
            <w:top w:val="none" w:sz="0" w:space="0" w:color="auto"/>
            <w:left w:val="none" w:sz="0" w:space="0" w:color="auto"/>
            <w:bottom w:val="none" w:sz="0" w:space="0" w:color="auto"/>
            <w:right w:val="none" w:sz="0" w:space="0" w:color="auto"/>
          </w:divBdr>
          <w:divsChild>
            <w:div w:id="1981107905">
              <w:marLeft w:val="0"/>
              <w:marRight w:val="0"/>
              <w:marTop w:val="120"/>
              <w:marBottom w:val="120"/>
              <w:divBdr>
                <w:top w:val="none" w:sz="0" w:space="0" w:color="auto"/>
                <w:left w:val="none" w:sz="0" w:space="0" w:color="auto"/>
                <w:bottom w:val="none" w:sz="0" w:space="0" w:color="auto"/>
                <w:right w:val="none" w:sz="0" w:space="0" w:color="auto"/>
              </w:divBdr>
              <w:divsChild>
                <w:div w:id="707409977">
                  <w:marLeft w:val="405"/>
                  <w:marRight w:val="405"/>
                  <w:marTop w:val="0"/>
                  <w:marBottom w:val="0"/>
                  <w:divBdr>
                    <w:top w:val="none" w:sz="0" w:space="0" w:color="auto"/>
                    <w:left w:val="none" w:sz="0" w:space="0" w:color="auto"/>
                    <w:bottom w:val="none" w:sz="0" w:space="0" w:color="auto"/>
                    <w:right w:val="none" w:sz="0" w:space="0" w:color="auto"/>
                  </w:divBdr>
                  <w:divsChild>
                    <w:div w:id="55396832">
                      <w:marLeft w:val="0"/>
                      <w:marRight w:val="0"/>
                      <w:marTop w:val="0"/>
                      <w:marBottom w:val="0"/>
                      <w:divBdr>
                        <w:top w:val="none" w:sz="0" w:space="0" w:color="auto"/>
                        <w:left w:val="none" w:sz="0" w:space="0" w:color="auto"/>
                        <w:bottom w:val="none" w:sz="0" w:space="0" w:color="auto"/>
                        <w:right w:val="none" w:sz="0" w:space="0" w:color="auto"/>
                      </w:divBdr>
                    </w:div>
                    <w:div w:id="1019619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9555489">
      <w:bodyDiv w:val="1"/>
      <w:marLeft w:val="0"/>
      <w:marRight w:val="0"/>
      <w:marTop w:val="0"/>
      <w:marBottom w:val="0"/>
      <w:divBdr>
        <w:top w:val="none" w:sz="0" w:space="0" w:color="auto"/>
        <w:left w:val="none" w:sz="0" w:space="0" w:color="auto"/>
        <w:bottom w:val="none" w:sz="0" w:space="0" w:color="auto"/>
        <w:right w:val="none" w:sz="0" w:space="0" w:color="auto"/>
      </w:divBdr>
      <w:divsChild>
        <w:div w:id="14961644">
          <w:marLeft w:val="0"/>
          <w:marRight w:val="0"/>
          <w:marTop w:val="225"/>
          <w:marBottom w:val="0"/>
          <w:divBdr>
            <w:top w:val="none" w:sz="0" w:space="0" w:color="auto"/>
            <w:left w:val="none" w:sz="0" w:space="0" w:color="auto"/>
            <w:bottom w:val="none" w:sz="0" w:space="0" w:color="auto"/>
            <w:right w:val="none" w:sz="0" w:space="0" w:color="auto"/>
          </w:divBdr>
        </w:div>
        <w:div w:id="1211457488">
          <w:marLeft w:val="0"/>
          <w:marRight w:val="0"/>
          <w:marTop w:val="0"/>
          <w:marBottom w:val="0"/>
          <w:divBdr>
            <w:top w:val="none" w:sz="0" w:space="0" w:color="auto"/>
            <w:left w:val="none" w:sz="0" w:space="0" w:color="auto"/>
            <w:bottom w:val="none" w:sz="0" w:space="0" w:color="auto"/>
            <w:right w:val="none" w:sz="0" w:space="0" w:color="auto"/>
          </w:divBdr>
        </w:div>
      </w:divsChild>
    </w:div>
    <w:div w:id="1397046448">
      <w:bodyDiv w:val="1"/>
      <w:marLeft w:val="0"/>
      <w:marRight w:val="0"/>
      <w:marTop w:val="0"/>
      <w:marBottom w:val="0"/>
      <w:divBdr>
        <w:top w:val="none" w:sz="0" w:space="0" w:color="auto"/>
        <w:left w:val="none" w:sz="0" w:space="0" w:color="auto"/>
        <w:bottom w:val="none" w:sz="0" w:space="0" w:color="auto"/>
        <w:right w:val="none" w:sz="0" w:space="0" w:color="auto"/>
      </w:divBdr>
    </w:div>
    <w:div w:id="1486698007">
      <w:bodyDiv w:val="1"/>
      <w:marLeft w:val="0"/>
      <w:marRight w:val="0"/>
      <w:marTop w:val="0"/>
      <w:marBottom w:val="0"/>
      <w:divBdr>
        <w:top w:val="none" w:sz="0" w:space="0" w:color="auto"/>
        <w:left w:val="none" w:sz="0" w:space="0" w:color="auto"/>
        <w:bottom w:val="none" w:sz="0" w:space="0" w:color="auto"/>
        <w:right w:val="none" w:sz="0" w:space="0" w:color="auto"/>
      </w:divBdr>
    </w:div>
    <w:div w:id="1587885213">
      <w:bodyDiv w:val="1"/>
      <w:marLeft w:val="0"/>
      <w:marRight w:val="0"/>
      <w:marTop w:val="0"/>
      <w:marBottom w:val="0"/>
      <w:divBdr>
        <w:top w:val="none" w:sz="0" w:space="0" w:color="auto"/>
        <w:left w:val="none" w:sz="0" w:space="0" w:color="auto"/>
        <w:bottom w:val="none" w:sz="0" w:space="0" w:color="auto"/>
        <w:right w:val="none" w:sz="0" w:space="0" w:color="auto"/>
      </w:divBdr>
    </w:div>
    <w:div w:id="1964531671">
      <w:bodyDiv w:val="1"/>
      <w:marLeft w:val="0"/>
      <w:marRight w:val="0"/>
      <w:marTop w:val="0"/>
      <w:marBottom w:val="0"/>
      <w:divBdr>
        <w:top w:val="none" w:sz="0" w:space="0" w:color="auto"/>
        <w:left w:val="none" w:sz="0" w:space="0" w:color="auto"/>
        <w:bottom w:val="none" w:sz="0" w:space="0" w:color="auto"/>
        <w:right w:val="none" w:sz="0" w:space="0" w:color="auto"/>
      </w:divBdr>
      <w:divsChild>
        <w:div w:id="620578554">
          <w:marLeft w:val="0"/>
          <w:marRight w:val="0"/>
          <w:marTop w:val="0"/>
          <w:marBottom w:val="0"/>
          <w:divBdr>
            <w:top w:val="none" w:sz="0" w:space="0" w:color="auto"/>
            <w:left w:val="none" w:sz="0" w:space="0" w:color="auto"/>
            <w:bottom w:val="none" w:sz="0" w:space="0" w:color="auto"/>
            <w:right w:val="none" w:sz="0" w:space="0" w:color="auto"/>
          </w:divBdr>
          <w:divsChild>
            <w:div w:id="1007246839">
              <w:marLeft w:val="0"/>
              <w:marRight w:val="0"/>
              <w:marTop w:val="0"/>
              <w:marBottom w:val="150"/>
              <w:divBdr>
                <w:top w:val="none" w:sz="0" w:space="0" w:color="auto"/>
                <w:left w:val="none" w:sz="0" w:space="0" w:color="auto"/>
                <w:bottom w:val="none" w:sz="0" w:space="0" w:color="auto"/>
                <w:right w:val="none" w:sz="0" w:space="0" w:color="auto"/>
              </w:divBdr>
              <w:divsChild>
                <w:div w:id="152837987">
                  <w:marLeft w:val="0"/>
                  <w:marRight w:val="0"/>
                  <w:marTop w:val="0"/>
                  <w:marBottom w:val="0"/>
                  <w:divBdr>
                    <w:top w:val="none" w:sz="0" w:space="0" w:color="auto"/>
                    <w:left w:val="none" w:sz="0" w:space="0" w:color="auto"/>
                    <w:bottom w:val="none" w:sz="0" w:space="0" w:color="auto"/>
                    <w:right w:val="none" w:sz="0" w:space="0" w:color="auto"/>
                  </w:divBdr>
                  <w:divsChild>
                    <w:div w:id="2068992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5586690">
              <w:marLeft w:val="75"/>
              <w:marRight w:val="0"/>
              <w:marTop w:val="0"/>
              <w:marBottom w:val="450"/>
              <w:divBdr>
                <w:top w:val="none" w:sz="0" w:space="0" w:color="auto"/>
                <w:left w:val="none" w:sz="0" w:space="0" w:color="auto"/>
                <w:bottom w:val="none" w:sz="0" w:space="0" w:color="auto"/>
                <w:right w:val="none" w:sz="0" w:space="0" w:color="auto"/>
              </w:divBdr>
              <w:divsChild>
                <w:div w:id="1926719039">
                  <w:marLeft w:val="0"/>
                  <w:marRight w:val="0"/>
                  <w:marTop w:val="0"/>
                  <w:marBottom w:val="0"/>
                  <w:divBdr>
                    <w:top w:val="none" w:sz="0" w:space="0" w:color="auto"/>
                    <w:left w:val="none" w:sz="0" w:space="0" w:color="auto"/>
                    <w:bottom w:val="none" w:sz="0" w:space="0" w:color="auto"/>
                    <w:right w:val="none" w:sz="0" w:space="0" w:color="auto"/>
                  </w:divBdr>
                  <w:divsChild>
                    <w:div w:id="467478307">
                      <w:marLeft w:val="0"/>
                      <w:marRight w:val="0"/>
                      <w:marTop w:val="0"/>
                      <w:marBottom w:val="0"/>
                      <w:divBdr>
                        <w:top w:val="none" w:sz="0" w:space="0" w:color="auto"/>
                        <w:left w:val="none" w:sz="0" w:space="0" w:color="auto"/>
                        <w:bottom w:val="none" w:sz="0" w:space="0" w:color="auto"/>
                        <w:right w:val="none" w:sz="0" w:space="0" w:color="auto"/>
                      </w:divBdr>
                      <w:divsChild>
                        <w:div w:id="1406294510">
                          <w:marLeft w:val="0"/>
                          <w:marRight w:val="0"/>
                          <w:marTop w:val="0"/>
                          <w:marBottom w:val="0"/>
                          <w:divBdr>
                            <w:top w:val="none" w:sz="0" w:space="0" w:color="auto"/>
                            <w:left w:val="none" w:sz="0" w:space="0" w:color="auto"/>
                            <w:bottom w:val="none" w:sz="0" w:space="0" w:color="auto"/>
                            <w:right w:val="none" w:sz="0" w:space="0" w:color="auto"/>
                          </w:divBdr>
                          <w:divsChild>
                            <w:div w:id="1772700810">
                              <w:marLeft w:val="0"/>
                              <w:marRight w:val="0"/>
                              <w:marTop w:val="0"/>
                              <w:marBottom w:val="0"/>
                              <w:divBdr>
                                <w:top w:val="none" w:sz="0" w:space="0" w:color="auto"/>
                                <w:left w:val="none" w:sz="0" w:space="0" w:color="auto"/>
                                <w:bottom w:val="none" w:sz="0" w:space="0" w:color="auto"/>
                                <w:right w:val="none" w:sz="0" w:space="0" w:color="auto"/>
                              </w:divBdr>
                              <w:divsChild>
                                <w:div w:id="537544441">
                                  <w:marLeft w:val="0"/>
                                  <w:marRight w:val="0"/>
                                  <w:marTop w:val="0"/>
                                  <w:marBottom w:val="0"/>
                                  <w:divBdr>
                                    <w:top w:val="none" w:sz="0" w:space="0" w:color="auto"/>
                                    <w:left w:val="none" w:sz="0" w:space="0" w:color="auto"/>
                                    <w:bottom w:val="none" w:sz="0" w:space="0" w:color="auto"/>
                                    <w:right w:val="none" w:sz="0" w:space="0" w:color="auto"/>
                                  </w:divBdr>
                                </w:div>
                              </w:divsChild>
                            </w:div>
                            <w:div w:id="1864780100">
                              <w:marLeft w:val="0"/>
                              <w:marRight w:val="0"/>
                              <w:marTop w:val="0"/>
                              <w:marBottom w:val="0"/>
                              <w:divBdr>
                                <w:top w:val="none" w:sz="0" w:space="0" w:color="auto"/>
                                <w:left w:val="none" w:sz="0" w:space="0" w:color="auto"/>
                                <w:bottom w:val="none" w:sz="0" w:space="0" w:color="auto"/>
                                <w:right w:val="none" w:sz="0" w:space="0" w:color="auto"/>
                              </w:divBdr>
                              <w:divsChild>
                                <w:div w:id="2044478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57467538">
      <w:bodyDiv w:val="1"/>
      <w:marLeft w:val="0"/>
      <w:marRight w:val="0"/>
      <w:marTop w:val="0"/>
      <w:marBottom w:val="0"/>
      <w:divBdr>
        <w:top w:val="none" w:sz="0" w:space="0" w:color="auto"/>
        <w:left w:val="none" w:sz="0" w:space="0" w:color="auto"/>
        <w:bottom w:val="none" w:sz="0" w:space="0" w:color="auto"/>
        <w:right w:val="none" w:sz="0" w:space="0" w:color="auto"/>
      </w:divBdr>
      <w:divsChild>
        <w:div w:id="1787239251">
          <w:marLeft w:val="0"/>
          <w:marRight w:val="0"/>
          <w:marTop w:val="225"/>
          <w:marBottom w:val="0"/>
          <w:divBdr>
            <w:top w:val="none" w:sz="0" w:space="0" w:color="auto"/>
            <w:left w:val="none" w:sz="0" w:space="0" w:color="auto"/>
            <w:bottom w:val="none" w:sz="0" w:space="0" w:color="auto"/>
            <w:right w:val="none" w:sz="0" w:space="0" w:color="auto"/>
          </w:divBdr>
        </w:div>
        <w:div w:id="1508518878">
          <w:marLeft w:val="0"/>
          <w:marRight w:val="0"/>
          <w:marTop w:val="0"/>
          <w:marBottom w:val="0"/>
          <w:divBdr>
            <w:top w:val="none" w:sz="0" w:space="0" w:color="auto"/>
            <w:left w:val="none" w:sz="0" w:space="0" w:color="auto"/>
            <w:bottom w:val="none" w:sz="0" w:space="0" w:color="auto"/>
            <w:right w:val="none" w:sz="0" w:space="0" w:color="auto"/>
          </w:divBdr>
          <w:divsChild>
            <w:div w:id="1310279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yperlink" Target="http://www.dnevnik.rs/sites/default/files/16_ns_vrtici.jpg" TargetMode="External"/><Relationship Id="rId18" Type="http://schemas.openxmlformats.org/officeDocument/2006/relationships/image" Target="media/image7.jpeg"/><Relationship Id="rId26" Type="http://schemas.openxmlformats.org/officeDocument/2006/relationships/hyperlink" Target="http://www.nsjs.org.rs" TargetMode="External"/><Relationship Id="rId3" Type="http://schemas.openxmlformats.org/officeDocument/2006/relationships/settings" Target="settings.xml"/><Relationship Id="rId21" Type="http://schemas.openxmlformats.org/officeDocument/2006/relationships/image" Target="media/image9.jpeg"/><Relationship Id="rId7" Type="http://schemas.openxmlformats.org/officeDocument/2006/relationships/image" Target="media/image1.png"/><Relationship Id="rId12" Type="http://schemas.openxmlformats.org/officeDocument/2006/relationships/hyperlink" Target="http://www.youtube.com/watch?v=U_20sVmeBu8" TargetMode="External"/><Relationship Id="rId17" Type="http://schemas.openxmlformats.org/officeDocument/2006/relationships/hyperlink" Target="http://www.dnevnik.rs/sites/default/files/12_su_muzicka.jpg" TargetMode="External"/><Relationship Id="rId25" Type="http://schemas.openxmlformats.org/officeDocument/2006/relationships/hyperlink" Target="http://www.srpss.org.rs" TargetMode="External"/><Relationship Id="rId2" Type="http://schemas.openxmlformats.org/officeDocument/2006/relationships/styles" Target="styles.xml"/><Relationship Id="rId16" Type="http://schemas.openxmlformats.org/officeDocument/2006/relationships/image" Target="media/image6.jpeg"/><Relationship Id="rId20" Type="http://schemas.openxmlformats.org/officeDocument/2006/relationships/image" Target="media/image8.jpeg"/><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jpeg"/><Relationship Id="rId24" Type="http://schemas.openxmlformats.org/officeDocument/2006/relationships/image" Target="media/image11.png"/><Relationship Id="rId5" Type="http://schemas.openxmlformats.org/officeDocument/2006/relationships/footnotes" Target="footnotes.xml"/><Relationship Id="rId15" Type="http://schemas.openxmlformats.org/officeDocument/2006/relationships/hyperlink" Target="http://www.dnevnik.rs/sites/default/files/6-ekologija--ekskurzija.jpg" TargetMode="External"/><Relationship Id="rId23" Type="http://schemas.openxmlformats.org/officeDocument/2006/relationships/image" Target="media/image10.jpeg"/><Relationship Id="rId28" Type="http://schemas.openxmlformats.org/officeDocument/2006/relationships/fontTable" Target="fontTable.xml"/><Relationship Id="rId10" Type="http://schemas.openxmlformats.org/officeDocument/2006/relationships/image" Target="media/image3.jpeg"/><Relationship Id="rId19" Type="http://schemas.openxmlformats.org/officeDocument/2006/relationships/hyperlink" Target="http://www.dnevnik.rs/sites/default/files/17_ns_kupus.jpg" TargetMode="External"/><Relationship Id="rId4" Type="http://schemas.openxmlformats.org/officeDocument/2006/relationships/webSettings" Target="webSettings.xml"/><Relationship Id="rId9" Type="http://schemas.openxmlformats.org/officeDocument/2006/relationships/hyperlink" Target="http://www.dnevnik.rs/sites/default/files/7-strajk.jpg" TargetMode="External"/><Relationship Id="rId14" Type="http://schemas.openxmlformats.org/officeDocument/2006/relationships/image" Target="media/image5.jpeg"/><Relationship Id="rId22" Type="http://schemas.openxmlformats.org/officeDocument/2006/relationships/hyperlink" Target="http://www.dnevnik.rs/sites/default/files/17-ns-biblioteka.jpg" TargetMode="External"/><Relationship Id="rId27" Type="http://schemas.openxmlformats.org/officeDocument/2006/relationships/footer" Target="footer1.xml"/><Relationship Id="rId30"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77</TotalTime>
  <Pages>11</Pages>
  <Words>4782</Words>
  <Characters>27264</Characters>
  <Application>Microsoft Office Word</Application>
  <DocSecurity>0</DocSecurity>
  <Lines>227</Lines>
  <Paragraphs>63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31983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dc:creator>
  <cp:lastModifiedBy>Steva</cp:lastModifiedBy>
  <cp:revision>21</cp:revision>
  <dcterms:created xsi:type="dcterms:W3CDTF">2014-10-23T14:25:00Z</dcterms:created>
  <dcterms:modified xsi:type="dcterms:W3CDTF">2014-10-24T13:10:00Z</dcterms:modified>
</cp:coreProperties>
</file>